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142" w:rsidRPr="007470A9" w:rsidRDefault="009A7142" w:rsidP="009A7142">
      <w:pPr>
        <w:spacing w:after="0" w:line="240" w:lineRule="auto"/>
        <w:jc w:val="center"/>
        <w:rPr>
          <w:rFonts w:ascii="Tahoma" w:hAnsi="Tahoma" w:cs="Tahoma"/>
          <w:b/>
          <w:sz w:val="32"/>
          <w:szCs w:val="28"/>
          <w:lang w:val="en-IN"/>
        </w:rPr>
      </w:pPr>
      <w:r w:rsidRPr="007470A9">
        <w:rPr>
          <w:rFonts w:ascii="Tahoma" w:hAnsi="Tahoma" w:cs="Tahoma"/>
          <w:b/>
          <w:sz w:val="46"/>
          <w:szCs w:val="28"/>
          <w:lang w:val="en-IN"/>
        </w:rPr>
        <w:t>Guidelines for Online Application of Hoarding Licences</w:t>
      </w:r>
    </w:p>
    <w:p w:rsidR="009A7142" w:rsidRDefault="009A7142" w:rsidP="009A7142">
      <w:pPr>
        <w:spacing w:after="0" w:line="240" w:lineRule="auto"/>
        <w:rPr>
          <w:rFonts w:ascii="Tahoma" w:hAnsi="Tahoma" w:cs="Tahoma"/>
          <w:sz w:val="28"/>
          <w:szCs w:val="28"/>
          <w:lang w:val="en-IN"/>
        </w:rPr>
      </w:pPr>
    </w:p>
    <w:p w:rsidR="009A7142" w:rsidRPr="009A7142" w:rsidRDefault="009A7142" w:rsidP="009A7142">
      <w:pPr>
        <w:spacing w:after="0" w:line="240" w:lineRule="auto"/>
        <w:ind w:firstLine="720"/>
        <w:jc w:val="both"/>
        <w:rPr>
          <w:rFonts w:ascii="Tahoma" w:hAnsi="Tahoma" w:cs="Tahoma"/>
          <w:sz w:val="28"/>
          <w:szCs w:val="28"/>
          <w:lang w:val="en-IN"/>
        </w:rPr>
      </w:pPr>
      <w:r w:rsidRPr="009A7142">
        <w:rPr>
          <w:rFonts w:ascii="Tahoma" w:hAnsi="Tahoma" w:cs="Tahoma"/>
          <w:sz w:val="28"/>
          <w:szCs w:val="28"/>
          <w:lang w:val="en-IN"/>
        </w:rPr>
        <w:t xml:space="preserve">Greater </w:t>
      </w:r>
      <w:r w:rsidR="00F8688A">
        <w:rPr>
          <w:rFonts w:ascii="Tahoma" w:hAnsi="Tahoma" w:cs="Tahoma"/>
          <w:sz w:val="28"/>
          <w:szCs w:val="28"/>
          <w:lang w:val="en-IN"/>
        </w:rPr>
        <w:t>Chennai Corporation has implemented a complete</w:t>
      </w:r>
      <w:r w:rsidRPr="009A7142">
        <w:rPr>
          <w:rFonts w:ascii="Tahoma" w:hAnsi="Tahoma" w:cs="Tahoma"/>
          <w:sz w:val="28"/>
          <w:szCs w:val="28"/>
          <w:lang w:val="en-IN"/>
        </w:rPr>
        <w:t xml:space="preserve"> online system for the issuance of licences for the erection of hoardings within its jurisdiction. With effect from 21.05.2025, all applications seeking permission for hoarding erection must be submitted exclusively through the online platform.</w:t>
      </w:r>
    </w:p>
    <w:p w:rsidR="009A7142" w:rsidRPr="009A7142" w:rsidRDefault="009A7142" w:rsidP="009A7142">
      <w:pPr>
        <w:spacing w:after="0" w:line="240" w:lineRule="auto"/>
        <w:jc w:val="both"/>
        <w:rPr>
          <w:rFonts w:ascii="Tahoma" w:hAnsi="Tahoma" w:cs="Tahoma"/>
          <w:sz w:val="28"/>
          <w:szCs w:val="28"/>
          <w:lang w:val="en-IN"/>
        </w:rPr>
      </w:pPr>
    </w:p>
    <w:p w:rsidR="009A7142" w:rsidRPr="009A7142" w:rsidRDefault="009A7142" w:rsidP="009A7142">
      <w:pPr>
        <w:spacing w:after="0" w:line="240" w:lineRule="auto"/>
        <w:ind w:firstLine="720"/>
        <w:jc w:val="both"/>
        <w:rPr>
          <w:rFonts w:ascii="Tahoma" w:hAnsi="Tahoma" w:cs="Tahoma"/>
          <w:sz w:val="28"/>
          <w:szCs w:val="28"/>
          <w:lang w:val="en-IN"/>
        </w:rPr>
      </w:pPr>
      <w:r w:rsidRPr="009A7142">
        <w:rPr>
          <w:rFonts w:ascii="Tahoma" w:hAnsi="Tahoma" w:cs="Tahoma"/>
          <w:sz w:val="28"/>
          <w:szCs w:val="28"/>
          <w:lang w:val="en-IN"/>
        </w:rPr>
        <w:t>This system streamlines the entire process</w:t>
      </w:r>
      <w:r w:rsidR="007470A9">
        <w:rPr>
          <w:rFonts w:ascii="Tahoma" w:hAnsi="Tahoma" w:cs="Tahoma"/>
          <w:sz w:val="28"/>
          <w:szCs w:val="28"/>
          <w:lang w:val="en-IN"/>
        </w:rPr>
        <w:t xml:space="preserve"> from submission to approval</w:t>
      </w:r>
      <w:proofErr w:type="gramStart"/>
      <w:r w:rsidR="007470A9">
        <w:rPr>
          <w:rFonts w:ascii="Tahoma" w:hAnsi="Tahoma" w:cs="Tahoma"/>
          <w:sz w:val="28"/>
          <w:szCs w:val="28"/>
          <w:lang w:val="en-IN"/>
        </w:rPr>
        <w:t xml:space="preserve">, </w:t>
      </w:r>
      <w:r w:rsidRPr="009A7142">
        <w:rPr>
          <w:rFonts w:ascii="Tahoma" w:hAnsi="Tahoma" w:cs="Tahoma"/>
          <w:sz w:val="28"/>
          <w:szCs w:val="28"/>
          <w:lang w:val="en-IN"/>
        </w:rPr>
        <w:t xml:space="preserve"> ensuring</w:t>
      </w:r>
      <w:proofErr w:type="gramEnd"/>
      <w:r w:rsidRPr="009A7142">
        <w:rPr>
          <w:rFonts w:ascii="Tahoma" w:hAnsi="Tahoma" w:cs="Tahoma"/>
          <w:sz w:val="28"/>
          <w:szCs w:val="28"/>
          <w:lang w:val="en-IN"/>
        </w:rPr>
        <w:t xml:space="preserve"> greater transparency, efficiency, and convenience for advertising agencies.</w:t>
      </w:r>
    </w:p>
    <w:p w:rsidR="009A7142" w:rsidRPr="009A7142" w:rsidRDefault="009A7142" w:rsidP="009A7142">
      <w:pPr>
        <w:spacing w:after="0" w:line="240" w:lineRule="auto"/>
        <w:jc w:val="both"/>
        <w:rPr>
          <w:rFonts w:ascii="Tahoma" w:hAnsi="Tahoma" w:cs="Tahoma"/>
          <w:sz w:val="28"/>
          <w:szCs w:val="28"/>
          <w:lang w:val="en-IN"/>
        </w:rPr>
      </w:pPr>
    </w:p>
    <w:p w:rsidR="009A7142" w:rsidRPr="009A7142" w:rsidRDefault="009A7142" w:rsidP="009A7142">
      <w:pPr>
        <w:spacing w:after="0" w:line="240" w:lineRule="auto"/>
        <w:jc w:val="both"/>
        <w:rPr>
          <w:rFonts w:ascii="Tahoma" w:hAnsi="Tahoma" w:cs="Tahoma"/>
          <w:sz w:val="28"/>
          <w:szCs w:val="28"/>
          <w:lang w:val="en-IN"/>
        </w:rPr>
      </w:pPr>
      <w:r w:rsidRPr="009A7142">
        <w:rPr>
          <w:rFonts w:ascii="Tahoma" w:hAnsi="Tahoma" w:cs="Tahoma"/>
          <w:sz w:val="28"/>
          <w:szCs w:val="28"/>
          <w:lang w:val="en-IN"/>
        </w:rPr>
        <w:t>Applicants must visit the official website of Greater Chennai Corporation at</w:t>
      </w:r>
      <w:r>
        <w:rPr>
          <w:rFonts w:ascii="Tahoma" w:hAnsi="Tahoma" w:cs="Tahoma"/>
          <w:sz w:val="28"/>
          <w:szCs w:val="28"/>
          <w:lang w:val="en-IN"/>
        </w:rPr>
        <w:t xml:space="preserve"> </w:t>
      </w:r>
      <w:hyperlink r:id="rId6" w:history="1">
        <w:r w:rsidRPr="00D95FCB">
          <w:rPr>
            <w:rStyle w:val="Hyperlink"/>
            <w:rFonts w:ascii="Tahoma" w:hAnsi="Tahoma" w:cs="Tahoma"/>
            <w:sz w:val="28"/>
            <w:szCs w:val="28"/>
            <w:lang w:val="en-IN"/>
          </w:rPr>
          <w:t>https://chennaicorporation.gov.in</w:t>
        </w:r>
      </w:hyperlink>
      <w:r>
        <w:rPr>
          <w:rFonts w:ascii="Tahoma" w:hAnsi="Tahoma" w:cs="Tahoma"/>
          <w:sz w:val="28"/>
          <w:szCs w:val="28"/>
          <w:lang w:val="en-IN"/>
        </w:rPr>
        <w:t xml:space="preserve"> and </w:t>
      </w:r>
      <w:r w:rsidRPr="009A7142">
        <w:rPr>
          <w:rFonts w:ascii="Tahoma" w:hAnsi="Tahoma" w:cs="Tahoma"/>
          <w:sz w:val="28"/>
          <w:szCs w:val="28"/>
          <w:lang w:val="en-IN"/>
        </w:rPr>
        <w:t xml:space="preserve">Navigate to </w:t>
      </w:r>
      <w:r w:rsidRPr="007470A9">
        <w:rPr>
          <w:rFonts w:ascii="Tahoma" w:hAnsi="Tahoma" w:cs="Tahoma"/>
          <w:b/>
          <w:sz w:val="28"/>
          <w:szCs w:val="28"/>
          <w:lang w:val="en-IN"/>
        </w:rPr>
        <w:t>‘Online Services’</w:t>
      </w:r>
      <w:r w:rsidRPr="009A7142">
        <w:rPr>
          <w:rFonts w:ascii="Tahoma" w:hAnsi="Tahoma" w:cs="Tahoma"/>
          <w:sz w:val="28"/>
          <w:szCs w:val="28"/>
          <w:lang w:val="en-IN"/>
        </w:rPr>
        <w:t xml:space="preserve"> and select the </w:t>
      </w:r>
      <w:r w:rsidRPr="007470A9">
        <w:rPr>
          <w:rFonts w:ascii="Tahoma" w:hAnsi="Tahoma" w:cs="Tahoma"/>
          <w:b/>
          <w:sz w:val="28"/>
          <w:szCs w:val="28"/>
          <w:lang w:val="en-IN"/>
        </w:rPr>
        <w:t>‘Hoardings Approval’</w:t>
      </w:r>
      <w:r w:rsidRPr="009A7142">
        <w:rPr>
          <w:rFonts w:ascii="Tahoma" w:hAnsi="Tahoma" w:cs="Tahoma"/>
          <w:sz w:val="28"/>
          <w:szCs w:val="28"/>
          <w:lang w:val="en-IN"/>
        </w:rPr>
        <w:t xml:space="preserve"> menu.</w:t>
      </w:r>
    </w:p>
    <w:p w:rsidR="009A7142" w:rsidRDefault="009A7142" w:rsidP="009A7142">
      <w:pPr>
        <w:spacing w:after="0" w:line="240" w:lineRule="auto"/>
        <w:jc w:val="both"/>
        <w:rPr>
          <w:rFonts w:ascii="Tahoma" w:hAnsi="Tahoma" w:cs="Tahoma"/>
          <w:sz w:val="28"/>
          <w:szCs w:val="28"/>
          <w:lang w:val="en-IN"/>
        </w:rPr>
      </w:pPr>
    </w:p>
    <w:p w:rsidR="009A7142" w:rsidRDefault="009A7142" w:rsidP="009A7142">
      <w:pPr>
        <w:spacing w:after="0" w:line="240" w:lineRule="auto"/>
        <w:jc w:val="both"/>
        <w:rPr>
          <w:rFonts w:ascii="Tahoma" w:hAnsi="Tahoma" w:cs="Tahoma"/>
          <w:sz w:val="28"/>
          <w:szCs w:val="28"/>
          <w:lang w:val="en-IN"/>
        </w:rPr>
      </w:pPr>
      <w:r>
        <w:rPr>
          <w:rFonts w:ascii="Tahoma" w:hAnsi="Tahoma" w:cs="Tahoma"/>
          <w:sz w:val="28"/>
          <w:szCs w:val="28"/>
          <w:lang w:val="en-IN"/>
        </w:rPr>
        <w:t xml:space="preserve">Application </w:t>
      </w:r>
      <w:proofErr w:type="gramStart"/>
      <w:r>
        <w:rPr>
          <w:rFonts w:ascii="Tahoma" w:hAnsi="Tahoma" w:cs="Tahoma"/>
          <w:sz w:val="28"/>
          <w:szCs w:val="28"/>
          <w:lang w:val="en-IN"/>
        </w:rPr>
        <w:t>proc</w:t>
      </w:r>
      <w:r w:rsidR="00F8688A">
        <w:rPr>
          <w:rFonts w:ascii="Tahoma" w:hAnsi="Tahoma" w:cs="Tahoma"/>
          <w:sz w:val="28"/>
          <w:szCs w:val="28"/>
          <w:lang w:val="en-IN"/>
        </w:rPr>
        <w:t>ess are</w:t>
      </w:r>
      <w:proofErr w:type="gramEnd"/>
      <w:r>
        <w:rPr>
          <w:rFonts w:ascii="Tahoma" w:hAnsi="Tahoma" w:cs="Tahoma"/>
          <w:sz w:val="28"/>
          <w:szCs w:val="28"/>
          <w:lang w:val="en-IN"/>
        </w:rPr>
        <w:t xml:space="preserve"> as follows:</w:t>
      </w:r>
    </w:p>
    <w:p w:rsidR="009A7142" w:rsidRPr="009A7142" w:rsidRDefault="009A7142" w:rsidP="009A7142">
      <w:pPr>
        <w:spacing w:after="0" w:line="240" w:lineRule="auto"/>
        <w:jc w:val="both"/>
        <w:rPr>
          <w:rFonts w:ascii="Tahoma" w:hAnsi="Tahoma" w:cs="Tahoma"/>
          <w:sz w:val="28"/>
          <w:szCs w:val="28"/>
          <w:lang w:val="en-IN"/>
        </w:rPr>
      </w:pPr>
    </w:p>
    <w:p w:rsidR="009A7142" w:rsidRPr="009A7142" w:rsidRDefault="009A7142" w:rsidP="009A7142">
      <w:pPr>
        <w:spacing w:after="0" w:line="240" w:lineRule="auto"/>
        <w:jc w:val="both"/>
        <w:rPr>
          <w:rFonts w:ascii="Tahoma" w:hAnsi="Tahoma" w:cs="Tahoma"/>
          <w:sz w:val="28"/>
          <w:szCs w:val="28"/>
          <w:lang w:val="en-IN"/>
        </w:rPr>
      </w:pPr>
      <w:r w:rsidRPr="009A7142">
        <w:rPr>
          <w:rFonts w:ascii="Tahoma" w:hAnsi="Tahoma" w:cs="Tahoma"/>
          <w:sz w:val="28"/>
          <w:szCs w:val="28"/>
          <w:lang w:val="en-IN"/>
        </w:rPr>
        <w:t>1. User Registration / Login</w:t>
      </w:r>
    </w:p>
    <w:p w:rsidR="009A7142" w:rsidRDefault="009A7142" w:rsidP="009A7142">
      <w:pPr>
        <w:spacing w:after="0" w:line="240" w:lineRule="auto"/>
        <w:ind w:left="1440" w:hanging="720"/>
        <w:jc w:val="both"/>
        <w:rPr>
          <w:rFonts w:ascii="Tahoma" w:hAnsi="Tahoma" w:cs="Tahoma"/>
          <w:sz w:val="28"/>
          <w:szCs w:val="28"/>
          <w:lang w:val="en-IN"/>
        </w:rPr>
      </w:pPr>
    </w:p>
    <w:p w:rsidR="009A7142" w:rsidRPr="009A7142" w:rsidRDefault="009A7142" w:rsidP="009A7142">
      <w:pPr>
        <w:spacing w:after="0" w:line="240" w:lineRule="auto"/>
        <w:ind w:left="1440" w:hanging="720"/>
        <w:jc w:val="both"/>
        <w:rPr>
          <w:rFonts w:ascii="Tahoma" w:hAnsi="Tahoma" w:cs="Tahoma"/>
          <w:sz w:val="28"/>
          <w:szCs w:val="28"/>
          <w:lang w:val="en-IN"/>
        </w:rPr>
      </w:pPr>
      <w:r w:rsidRPr="009A7142">
        <w:rPr>
          <w:rFonts w:ascii="Tahoma" w:hAnsi="Tahoma" w:cs="Tahoma"/>
          <w:sz w:val="28"/>
          <w:szCs w:val="28"/>
          <w:lang w:val="en-IN"/>
        </w:rPr>
        <w:t>•</w:t>
      </w:r>
      <w:r w:rsidRPr="009A7142">
        <w:rPr>
          <w:rFonts w:ascii="Tahoma" w:hAnsi="Tahoma" w:cs="Tahoma"/>
          <w:sz w:val="28"/>
          <w:szCs w:val="28"/>
          <w:lang w:val="en-IN"/>
        </w:rPr>
        <w:tab/>
        <w:t>New applicants must register their details to generate a unique username and password.</w:t>
      </w:r>
    </w:p>
    <w:p w:rsidR="009A7142" w:rsidRPr="009A7142" w:rsidRDefault="009A7142" w:rsidP="009A7142">
      <w:pPr>
        <w:spacing w:after="0" w:line="240" w:lineRule="auto"/>
        <w:ind w:left="1440" w:hanging="720"/>
        <w:jc w:val="both"/>
        <w:rPr>
          <w:rFonts w:ascii="Tahoma" w:hAnsi="Tahoma" w:cs="Tahoma"/>
          <w:sz w:val="28"/>
          <w:szCs w:val="28"/>
          <w:lang w:val="en-IN"/>
        </w:rPr>
      </w:pPr>
      <w:r w:rsidRPr="009A7142">
        <w:rPr>
          <w:rFonts w:ascii="Tahoma" w:hAnsi="Tahoma" w:cs="Tahoma"/>
          <w:sz w:val="28"/>
          <w:szCs w:val="28"/>
          <w:lang w:val="en-IN"/>
        </w:rPr>
        <w:t>•</w:t>
      </w:r>
      <w:r w:rsidRPr="009A7142">
        <w:rPr>
          <w:rFonts w:ascii="Tahoma" w:hAnsi="Tahoma" w:cs="Tahoma"/>
          <w:sz w:val="28"/>
          <w:szCs w:val="28"/>
          <w:lang w:val="en-IN"/>
        </w:rPr>
        <w:tab/>
        <w:t>Existing users can log in using their previously issued credentials.</w:t>
      </w:r>
    </w:p>
    <w:p w:rsidR="009A7142" w:rsidRDefault="009A7142" w:rsidP="009A7142">
      <w:pPr>
        <w:spacing w:after="0" w:line="240" w:lineRule="auto"/>
        <w:ind w:left="1440" w:hanging="720"/>
        <w:jc w:val="both"/>
        <w:rPr>
          <w:rFonts w:ascii="Tahoma" w:hAnsi="Tahoma" w:cs="Tahoma"/>
          <w:sz w:val="28"/>
          <w:szCs w:val="28"/>
          <w:lang w:val="en-IN"/>
        </w:rPr>
      </w:pPr>
      <w:r>
        <w:rPr>
          <w:rFonts w:ascii="Tahoma" w:hAnsi="Tahoma" w:cs="Tahoma"/>
          <w:sz w:val="28"/>
          <w:szCs w:val="28"/>
          <w:lang w:val="en-IN"/>
        </w:rPr>
        <w:t>•</w:t>
      </w:r>
      <w:r>
        <w:rPr>
          <w:rFonts w:ascii="Tahoma" w:hAnsi="Tahoma" w:cs="Tahoma"/>
          <w:sz w:val="28"/>
          <w:szCs w:val="28"/>
          <w:lang w:val="en-IN"/>
        </w:rPr>
        <w:tab/>
        <w:t xml:space="preserve">The </w:t>
      </w:r>
      <w:proofErr w:type="gramStart"/>
      <w:r>
        <w:rPr>
          <w:rFonts w:ascii="Tahoma" w:hAnsi="Tahoma" w:cs="Tahoma"/>
          <w:sz w:val="28"/>
          <w:szCs w:val="28"/>
          <w:lang w:val="en-IN"/>
        </w:rPr>
        <w:t>applicants  are</w:t>
      </w:r>
      <w:proofErr w:type="gramEnd"/>
      <w:r>
        <w:rPr>
          <w:rFonts w:ascii="Tahoma" w:hAnsi="Tahoma" w:cs="Tahoma"/>
          <w:sz w:val="28"/>
          <w:szCs w:val="28"/>
          <w:lang w:val="en-IN"/>
        </w:rPr>
        <w:t xml:space="preserve"> required to fill in the registration page with the necessary details to initiate the application process. </w:t>
      </w:r>
    </w:p>
    <w:p w:rsidR="009A7142" w:rsidRDefault="009A7142" w:rsidP="009A7142">
      <w:pPr>
        <w:spacing w:after="0" w:line="240" w:lineRule="auto"/>
        <w:jc w:val="both"/>
        <w:rPr>
          <w:rFonts w:ascii="Tahoma" w:hAnsi="Tahoma" w:cs="Tahoma"/>
          <w:sz w:val="28"/>
          <w:szCs w:val="28"/>
          <w:lang w:val="en-IN"/>
        </w:rPr>
      </w:pPr>
    </w:p>
    <w:p w:rsidR="009A7142" w:rsidRPr="009A7142" w:rsidRDefault="009A7142" w:rsidP="009A7142">
      <w:pPr>
        <w:spacing w:after="0" w:line="240" w:lineRule="auto"/>
        <w:jc w:val="both"/>
        <w:rPr>
          <w:rFonts w:ascii="Tahoma" w:hAnsi="Tahoma" w:cs="Tahoma"/>
          <w:sz w:val="28"/>
          <w:szCs w:val="28"/>
          <w:lang w:val="en-IN"/>
        </w:rPr>
      </w:pPr>
      <w:r>
        <w:rPr>
          <w:rFonts w:ascii="Tahoma" w:hAnsi="Tahoma" w:cs="Tahoma"/>
          <w:sz w:val="28"/>
          <w:szCs w:val="28"/>
          <w:lang w:val="en-IN"/>
        </w:rPr>
        <w:t xml:space="preserve"> </w:t>
      </w:r>
      <w:r w:rsidRPr="009A7142">
        <w:rPr>
          <w:rFonts w:ascii="Tahoma" w:hAnsi="Tahoma" w:cs="Tahoma"/>
          <w:sz w:val="28"/>
          <w:szCs w:val="28"/>
          <w:lang w:val="en-IN"/>
        </w:rPr>
        <w:t>2. Application Submission</w:t>
      </w:r>
    </w:p>
    <w:p w:rsidR="009A7142" w:rsidRDefault="009A7142" w:rsidP="009A7142">
      <w:pPr>
        <w:spacing w:after="0" w:line="240" w:lineRule="auto"/>
        <w:ind w:left="1440" w:hanging="720"/>
        <w:jc w:val="both"/>
        <w:rPr>
          <w:rFonts w:ascii="Tahoma" w:hAnsi="Tahoma" w:cs="Tahoma"/>
          <w:sz w:val="28"/>
          <w:szCs w:val="28"/>
          <w:lang w:val="en-IN"/>
        </w:rPr>
      </w:pPr>
    </w:p>
    <w:p w:rsidR="009A7142" w:rsidRPr="009A7142" w:rsidRDefault="009A7142" w:rsidP="009A7142">
      <w:pPr>
        <w:spacing w:after="0" w:line="240" w:lineRule="auto"/>
        <w:ind w:left="1440" w:hanging="720"/>
        <w:jc w:val="both"/>
        <w:rPr>
          <w:rFonts w:ascii="Tahoma" w:hAnsi="Tahoma" w:cs="Tahoma"/>
          <w:sz w:val="28"/>
          <w:szCs w:val="28"/>
          <w:lang w:val="en-IN"/>
        </w:rPr>
      </w:pPr>
      <w:r w:rsidRPr="009A7142">
        <w:rPr>
          <w:rFonts w:ascii="Tahoma" w:hAnsi="Tahoma" w:cs="Tahoma"/>
          <w:sz w:val="28"/>
          <w:szCs w:val="28"/>
          <w:lang w:val="en-IN"/>
        </w:rPr>
        <w:t>•</w:t>
      </w:r>
      <w:r w:rsidRPr="009A7142">
        <w:rPr>
          <w:rFonts w:ascii="Tahoma" w:hAnsi="Tahoma" w:cs="Tahoma"/>
          <w:sz w:val="28"/>
          <w:szCs w:val="28"/>
          <w:lang w:val="en-IN"/>
        </w:rPr>
        <w:tab/>
        <w:t>After logging in, applicants must fill out the online application form with all required information.</w:t>
      </w:r>
    </w:p>
    <w:p w:rsidR="009A7142" w:rsidRPr="009A7142" w:rsidRDefault="009A7142" w:rsidP="009A7142">
      <w:pPr>
        <w:spacing w:after="0" w:line="240" w:lineRule="auto"/>
        <w:ind w:left="1440" w:hanging="720"/>
        <w:jc w:val="both"/>
        <w:rPr>
          <w:rFonts w:ascii="Tahoma" w:hAnsi="Tahoma" w:cs="Tahoma"/>
          <w:sz w:val="28"/>
          <w:szCs w:val="28"/>
          <w:lang w:val="en-IN"/>
        </w:rPr>
      </w:pPr>
      <w:r w:rsidRPr="009A7142">
        <w:rPr>
          <w:rFonts w:ascii="Tahoma" w:hAnsi="Tahoma" w:cs="Tahoma"/>
          <w:sz w:val="28"/>
          <w:szCs w:val="28"/>
          <w:lang w:val="en-IN"/>
        </w:rPr>
        <w:t>•</w:t>
      </w:r>
      <w:r w:rsidRPr="009A7142">
        <w:rPr>
          <w:rFonts w:ascii="Tahoma" w:hAnsi="Tahoma" w:cs="Tahoma"/>
          <w:sz w:val="28"/>
          <w:szCs w:val="28"/>
          <w:lang w:val="en-IN"/>
        </w:rPr>
        <w:tab/>
        <w:t>Upload all mandatory supporting documents in the specified formats.</w:t>
      </w:r>
    </w:p>
    <w:p w:rsidR="00F8688A" w:rsidRDefault="00F8688A" w:rsidP="009A7142">
      <w:pPr>
        <w:spacing w:after="0" w:line="240" w:lineRule="auto"/>
        <w:jc w:val="both"/>
        <w:rPr>
          <w:rFonts w:ascii="Tahoma" w:hAnsi="Tahoma" w:cs="Tahoma"/>
          <w:sz w:val="28"/>
          <w:szCs w:val="28"/>
          <w:lang w:val="en-IN"/>
        </w:rPr>
      </w:pPr>
    </w:p>
    <w:p w:rsidR="009A7142" w:rsidRPr="009A7142" w:rsidRDefault="009A7142" w:rsidP="009A7142">
      <w:pPr>
        <w:spacing w:after="0" w:line="240" w:lineRule="auto"/>
        <w:jc w:val="both"/>
        <w:rPr>
          <w:rFonts w:ascii="Tahoma" w:hAnsi="Tahoma" w:cs="Tahoma"/>
          <w:sz w:val="28"/>
          <w:szCs w:val="28"/>
          <w:lang w:val="en-IN"/>
        </w:rPr>
      </w:pPr>
      <w:r w:rsidRPr="009A7142">
        <w:rPr>
          <w:rFonts w:ascii="Tahoma" w:hAnsi="Tahoma" w:cs="Tahoma"/>
          <w:sz w:val="28"/>
          <w:szCs w:val="28"/>
          <w:lang w:val="en-IN"/>
        </w:rPr>
        <w:t>3. Fee Payment</w:t>
      </w:r>
    </w:p>
    <w:p w:rsidR="009A7142" w:rsidRDefault="009A7142" w:rsidP="009A7142">
      <w:pPr>
        <w:spacing w:after="0" w:line="240" w:lineRule="auto"/>
        <w:jc w:val="both"/>
        <w:rPr>
          <w:rFonts w:ascii="Tahoma" w:hAnsi="Tahoma" w:cs="Tahoma"/>
          <w:sz w:val="28"/>
          <w:szCs w:val="28"/>
          <w:lang w:val="en-IN"/>
        </w:rPr>
      </w:pPr>
    </w:p>
    <w:p w:rsidR="009A7142" w:rsidRDefault="009A7142" w:rsidP="00F8688A">
      <w:pPr>
        <w:spacing w:after="0" w:line="240" w:lineRule="auto"/>
        <w:ind w:left="1440" w:hanging="720"/>
        <w:jc w:val="both"/>
        <w:rPr>
          <w:rFonts w:ascii="Tahoma" w:hAnsi="Tahoma" w:cs="Tahoma"/>
          <w:sz w:val="28"/>
          <w:szCs w:val="28"/>
          <w:lang w:val="en-IN"/>
        </w:rPr>
      </w:pPr>
      <w:r w:rsidRPr="009A7142">
        <w:rPr>
          <w:rFonts w:ascii="Tahoma" w:hAnsi="Tahoma" w:cs="Tahoma"/>
          <w:sz w:val="28"/>
          <w:szCs w:val="28"/>
          <w:lang w:val="en-IN"/>
        </w:rPr>
        <w:t>•</w:t>
      </w:r>
      <w:r w:rsidRPr="009A7142">
        <w:rPr>
          <w:rFonts w:ascii="Tahoma" w:hAnsi="Tahoma" w:cs="Tahoma"/>
          <w:sz w:val="28"/>
          <w:szCs w:val="28"/>
          <w:lang w:val="en-IN"/>
        </w:rPr>
        <w:tab/>
        <w:t>Upon completion of the form</w:t>
      </w:r>
      <w:r w:rsidR="00F8688A">
        <w:rPr>
          <w:rFonts w:ascii="Tahoma" w:hAnsi="Tahoma" w:cs="Tahoma"/>
          <w:sz w:val="28"/>
          <w:szCs w:val="28"/>
          <w:lang w:val="en-IN"/>
        </w:rPr>
        <w:t xml:space="preserve"> </w:t>
      </w:r>
      <w:r w:rsidRPr="009A7142">
        <w:rPr>
          <w:rFonts w:ascii="Tahoma" w:hAnsi="Tahoma" w:cs="Tahoma"/>
          <w:sz w:val="28"/>
          <w:szCs w:val="28"/>
          <w:lang w:val="en-IN"/>
        </w:rPr>
        <w:t xml:space="preserve">application fee of ₹2,000 must be paid </w:t>
      </w:r>
      <w:r w:rsidR="00F8688A">
        <w:rPr>
          <w:rFonts w:ascii="Tahoma" w:hAnsi="Tahoma" w:cs="Tahoma"/>
          <w:sz w:val="28"/>
          <w:szCs w:val="28"/>
          <w:lang w:val="en-IN"/>
        </w:rPr>
        <w:t xml:space="preserve">in </w:t>
      </w:r>
      <w:r w:rsidRPr="009A7142">
        <w:rPr>
          <w:rFonts w:ascii="Tahoma" w:hAnsi="Tahoma" w:cs="Tahoma"/>
          <w:sz w:val="28"/>
          <w:szCs w:val="28"/>
          <w:lang w:val="en-IN"/>
        </w:rPr>
        <w:t>online.</w:t>
      </w:r>
    </w:p>
    <w:p w:rsidR="00F8688A" w:rsidRPr="009A7142" w:rsidRDefault="00F8688A" w:rsidP="00F8688A">
      <w:pPr>
        <w:spacing w:after="0" w:line="240" w:lineRule="auto"/>
        <w:ind w:left="1440" w:hanging="720"/>
        <w:jc w:val="both"/>
        <w:rPr>
          <w:rFonts w:ascii="Tahoma" w:hAnsi="Tahoma" w:cs="Tahoma"/>
          <w:sz w:val="28"/>
          <w:szCs w:val="28"/>
          <w:lang w:val="en-IN"/>
        </w:rPr>
      </w:pPr>
    </w:p>
    <w:p w:rsidR="009A7142" w:rsidRPr="009A7142" w:rsidRDefault="009A7142" w:rsidP="009A7142">
      <w:pPr>
        <w:spacing w:after="0" w:line="240" w:lineRule="auto"/>
        <w:jc w:val="both"/>
        <w:rPr>
          <w:rFonts w:ascii="Tahoma" w:hAnsi="Tahoma" w:cs="Tahoma"/>
          <w:sz w:val="28"/>
          <w:szCs w:val="28"/>
          <w:lang w:val="en-IN"/>
        </w:rPr>
      </w:pPr>
      <w:r w:rsidRPr="009A7142">
        <w:rPr>
          <w:rFonts w:ascii="Tahoma" w:hAnsi="Tahoma" w:cs="Tahoma"/>
          <w:sz w:val="28"/>
          <w:szCs w:val="28"/>
          <w:lang w:val="en-IN"/>
        </w:rPr>
        <w:tab/>
        <w:t>•</w:t>
      </w:r>
      <w:r w:rsidRPr="009A7142">
        <w:rPr>
          <w:rFonts w:ascii="Tahoma" w:hAnsi="Tahoma" w:cs="Tahoma"/>
          <w:sz w:val="28"/>
          <w:szCs w:val="28"/>
          <w:lang w:val="en-IN"/>
        </w:rPr>
        <w:tab/>
        <w:t>A receipt will be</w:t>
      </w:r>
      <w:r>
        <w:rPr>
          <w:rFonts w:ascii="Tahoma" w:hAnsi="Tahoma" w:cs="Tahoma"/>
          <w:sz w:val="28"/>
          <w:szCs w:val="28"/>
          <w:lang w:val="en-IN"/>
        </w:rPr>
        <w:t xml:space="preserve"> generated for the </w:t>
      </w:r>
      <w:proofErr w:type="gramStart"/>
      <w:r>
        <w:rPr>
          <w:rFonts w:ascii="Tahoma" w:hAnsi="Tahoma" w:cs="Tahoma"/>
          <w:sz w:val="28"/>
          <w:szCs w:val="28"/>
          <w:lang w:val="en-IN"/>
        </w:rPr>
        <w:t>applicants</w:t>
      </w:r>
      <w:proofErr w:type="gramEnd"/>
      <w:r>
        <w:rPr>
          <w:rFonts w:ascii="Tahoma" w:hAnsi="Tahoma" w:cs="Tahoma"/>
          <w:sz w:val="28"/>
          <w:szCs w:val="28"/>
          <w:lang w:val="en-IN"/>
        </w:rPr>
        <w:t xml:space="preserve"> </w:t>
      </w:r>
      <w:r w:rsidRPr="009A7142">
        <w:rPr>
          <w:rFonts w:ascii="Tahoma" w:hAnsi="Tahoma" w:cs="Tahoma"/>
          <w:sz w:val="28"/>
          <w:szCs w:val="28"/>
          <w:lang w:val="en-IN"/>
        </w:rPr>
        <w:t>reference.</w:t>
      </w:r>
    </w:p>
    <w:p w:rsidR="002630FC" w:rsidRDefault="002630FC" w:rsidP="00F56C39">
      <w:pPr>
        <w:spacing w:after="0" w:line="240" w:lineRule="auto"/>
        <w:ind w:firstLine="720"/>
        <w:jc w:val="both"/>
        <w:rPr>
          <w:rFonts w:ascii="Tahoma" w:hAnsi="Tahoma" w:cs="Tahoma"/>
          <w:sz w:val="28"/>
          <w:szCs w:val="28"/>
          <w:lang w:val="en-IN"/>
        </w:rPr>
      </w:pPr>
    </w:p>
    <w:p w:rsidR="009A7142" w:rsidRDefault="009A7142" w:rsidP="00F56C39">
      <w:pPr>
        <w:spacing w:after="0" w:line="240" w:lineRule="auto"/>
        <w:ind w:firstLine="720"/>
        <w:jc w:val="both"/>
        <w:rPr>
          <w:rFonts w:ascii="Tahoma" w:hAnsi="Tahoma" w:cs="Tahoma"/>
          <w:sz w:val="28"/>
          <w:szCs w:val="28"/>
          <w:lang w:val="en-IN"/>
        </w:rPr>
      </w:pPr>
      <w:r w:rsidRPr="009A7142">
        <w:rPr>
          <w:rFonts w:ascii="Tahoma" w:hAnsi="Tahoma" w:cs="Tahoma"/>
          <w:sz w:val="28"/>
          <w:szCs w:val="28"/>
          <w:lang w:val="en-IN"/>
        </w:rPr>
        <w:t>The following documents must be scanned and uploaded in the prescrib</w:t>
      </w:r>
      <w:r w:rsidR="00F8688A">
        <w:rPr>
          <w:rFonts w:ascii="Tahoma" w:hAnsi="Tahoma" w:cs="Tahoma"/>
          <w:sz w:val="28"/>
          <w:szCs w:val="28"/>
          <w:lang w:val="en-IN"/>
        </w:rPr>
        <w:t>ed format at the time of submitting</w:t>
      </w:r>
      <w:r w:rsidRPr="009A7142">
        <w:rPr>
          <w:rFonts w:ascii="Tahoma" w:hAnsi="Tahoma" w:cs="Tahoma"/>
          <w:sz w:val="28"/>
          <w:szCs w:val="28"/>
          <w:lang w:val="en-IN"/>
        </w:rPr>
        <w:t xml:space="preserve"> the online application form:</w:t>
      </w:r>
    </w:p>
    <w:p w:rsidR="002630FC" w:rsidRDefault="002630FC" w:rsidP="009A334F">
      <w:pPr>
        <w:tabs>
          <w:tab w:val="left" w:pos="926"/>
        </w:tabs>
        <w:spacing w:before="181"/>
        <w:ind w:left="1440" w:hanging="1440"/>
        <w:jc w:val="both"/>
        <w:rPr>
          <w:rFonts w:ascii="Tahoma" w:hAnsi="Tahoma" w:cs="Tahoma"/>
          <w:color w:val="010202"/>
          <w:sz w:val="28"/>
          <w:szCs w:val="28"/>
        </w:rPr>
      </w:pPr>
      <w:r>
        <w:rPr>
          <w:rFonts w:ascii="Tahoma" w:hAnsi="Tahoma" w:cs="Tahoma"/>
          <w:color w:val="010202"/>
          <w:sz w:val="28"/>
          <w:szCs w:val="28"/>
        </w:rPr>
        <w:tab/>
      </w:r>
    </w:p>
    <w:p w:rsidR="00451291" w:rsidRPr="00451291" w:rsidRDefault="00451291" w:rsidP="002630FC">
      <w:pPr>
        <w:spacing w:before="181"/>
        <w:ind w:left="1440" w:hanging="720"/>
        <w:jc w:val="both"/>
        <w:rPr>
          <w:rFonts w:ascii="Tahoma" w:hAnsi="Tahoma" w:cs="Tahoma"/>
          <w:sz w:val="28"/>
          <w:szCs w:val="28"/>
        </w:rPr>
      </w:pPr>
      <w:r>
        <w:rPr>
          <w:rFonts w:ascii="Tahoma" w:hAnsi="Tahoma" w:cs="Tahoma"/>
          <w:color w:val="010202"/>
          <w:sz w:val="28"/>
          <w:szCs w:val="28"/>
        </w:rPr>
        <w:t>1.</w:t>
      </w:r>
      <w:r>
        <w:rPr>
          <w:rFonts w:ascii="Tahoma" w:hAnsi="Tahoma" w:cs="Tahoma"/>
          <w:color w:val="010202"/>
          <w:sz w:val="28"/>
          <w:szCs w:val="28"/>
        </w:rPr>
        <w:tab/>
      </w:r>
      <w:r w:rsidRPr="00451291">
        <w:rPr>
          <w:rFonts w:ascii="Tahoma" w:hAnsi="Tahoma" w:cs="Tahoma"/>
          <w:color w:val="010202"/>
          <w:sz w:val="28"/>
          <w:szCs w:val="28"/>
        </w:rPr>
        <w:t>A plan of the hoarding to be erected indicating the height and other dimensions and the material to be used</w:t>
      </w:r>
      <w:r>
        <w:rPr>
          <w:rFonts w:ascii="Tahoma" w:hAnsi="Tahoma" w:cs="Tahoma"/>
          <w:color w:val="010202"/>
          <w:sz w:val="28"/>
          <w:szCs w:val="28"/>
        </w:rPr>
        <w:t>.</w:t>
      </w:r>
    </w:p>
    <w:p w:rsidR="00451291" w:rsidRPr="00451291" w:rsidRDefault="00451291" w:rsidP="009A334F">
      <w:pPr>
        <w:spacing w:after="0" w:line="240" w:lineRule="auto"/>
        <w:ind w:left="1440" w:right="40" w:hanging="720"/>
        <w:jc w:val="both"/>
        <w:rPr>
          <w:rFonts w:ascii="Tahoma" w:hAnsi="Tahoma" w:cs="Tahoma"/>
          <w:sz w:val="28"/>
          <w:szCs w:val="28"/>
        </w:rPr>
      </w:pPr>
      <w:r>
        <w:rPr>
          <w:rFonts w:ascii="Tahoma" w:hAnsi="Tahoma" w:cs="Tahoma"/>
          <w:color w:val="010202"/>
          <w:sz w:val="28"/>
          <w:szCs w:val="28"/>
        </w:rPr>
        <w:t>2.</w:t>
      </w:r>
      <w:r>
        <w:rPr>
          <w:rFonts w:ascii="Tahoma" w:hAnsi="Tahoma" w:cs="Tahoma"/>
          <w:color w:val="010202"/>
          <w:sz w:val="28"/>
          <w:szCs w:val="28"/>
        </w:rPr>
        <w:tab/>
      </w:r>
      <w:r w:rsidRPr="00451291">
        <w:rPr>
          <w:rFonts w:ascii="Tahoma" w:hAnsi="Tahoma" w:cs="Tahoma"/>
          <w:color w:val="010202"/>
          <w:sz w:val="28"/>
          <w:szCs w:val="28"/>
        </w:rPr>
        <w:t xml:space="preserve">Stability Certificate issued by a Structural Engineer Grade I registered with the local body </w:t>
      </w:r>
      <w:r w:rsidRPr="00451291">
        <w:rPr>
          <w:rFonts w:ascii="Tahoma" w:hAnsi="Tahoma" w:cs="Tahoma"/>
          <w:color w:val="010202"/>
          <w:spacing w:val="-2"/>
          <w:sz w:val="28"/>
          <w:szCs w:val="28"/>
        </w:rPr>
        <w:t>concerned</w:t>
      </w:r>
      <w:r>
        <w:rPr>
          <w:rFonts w:ascii="Tahoma" w:hAnsi="Tahoma" w:cs="Tahoma"/>
          <w:color w:val="010202"/>
          <w:spacing w:val="-2"/>
          <w:sz w:val="28"/>
          <w:szCs w:val="28"/>
        </w:rPr>
        <w:t>.</w:t>
      </w:r>
    </w:p>
    <w:p w:rsidR="00451291" w:rsidRPr="00451291" w:rsidRDefault="00451291" w:rsidP="009A334F">
      <w:pPr>
        <w:spacing w:before="174" w:line="244" w:lineRule="auto"/>
        <w:ind w:left="1440" w:right="38" w:hanging="720"/>
        <w:jc w:val="both"/>
        <w:rPr>
          <w:rFonts w:ascii="Tahoma" w:hAnsi="Tahoma" w:cs="Tahoma"/>
          <w:sz w:val="28"/>
          <w:szCs w:val="28"/>
        </w:rPr>
      </w:pPr>
      <w:r>
        <w:rPr>
          <w:rFonts w:ascii="Tahoma" w:hAnsi="Tahoma" w:cs="Tahoma"/>
          <w:color w:val="010202"/>
          <w:sz w:val="28"/>
          <w:szCs w:val="28"/>
        </w:rPr>
        <w:t>3.</w:t>
      </w:r>
      <w:r>
        <w:rPr>
          <w:rFonts w:ascii="Tahoma" w:hAnsi="Tahoma" w:cs="Tahoma"/>
          <w:color w:val="010202"/>
          <w:sz w:val="28"/>
          <w:szCs w:val="28"/>
        </w:rPr>
        <w:tab/>
      </w:r>
      <w:r w:rsidRPr="00451291">
        <w:rPr>
          <w:rFonts w:ascii="Tahoma" w:hAnsi="Tahoma" w:cs="Tahoma"/>
          <w:color w:val="010202"/>
          <w:sz w:val="28"/>
          <w:szCs w:val="28"/>
        </w:rPr>
        <w:t>No objection letter from the owner of the land, in case the hoarding is to be erected in a private land or building</w:t>
      </w:r>
      <w:r>
        <w:rPr>
          <w:rFonts w:ascii="Tahoma" w:hAnsi="Tahoma" w:cs="Tahoma"/>
          <w:color w:val="010202"/>
          <w:sz w:val="28"/>
          <w:szCs w:val="28"/>
        </w:rPr>
        <w:t>.</w:t>
      </w:r>
    </w:p>
    <w:p w:rsidR="00451291" w:rsidRPr="00451291" w:rsidRDefault="00451291" w:rsidP="009A334F">
      <w:pPr>
        <w:spacing w:before="173" w:line="242" w:lineRule="auto"/>
        <w:ind w:left="1440" w:right="40" w:hanging="720"/>
        <w:jc w:val="both"/>
        <w:rPr>
          <w:rFonts w:ascii="Tahoma" w:hAnsi="Tahoma" w:cs="Tahoma"/>
          <w:sz w:val="28"/>
          <w:szCs w:val="28"/>
        </w:rPr>
      </w:pPr>
      <w:r>
        <w:rPr>
          <w:rFonts w:ascii="Tahoma" w:hAnsi="Tahoma" w:cs="Tahoma"/>
          <w:color w:val="010202"/>
          <w:sz w:val="28"/>
          <w:szCs w:val="28"/>
        </w:rPr>
        <w:t>4.</w:t>
      </w:r>
      <w:r>
        <w:rPr>
          <w:rFonts w:ascii="Tahoma" w:hAnsi="Tahoma" w:cs="Tahoma"/>
          <w:color w:val="010202"/>
          <w:sz w:val="28"/>
          <w:szCs w:val="28"/>
        </w:rPr>
        <w:tab/>
        <w:t>I</w:t>
      </w:r>
      <w:r w:rsidRPr="00451291">
        <w:rPr>
          <w:rFonts w:ascii="Tahoma" w:hAnsi="Tahoma" w:cs="Tahoma"/>
          <w:color w:val="010202"/>
          <w:sz w:val="28"/>
          <w:szCs w:val="28"/>
        </w:rPr>
        <w:t>n case, the land or building belongs to a department of the State Government or the Central Government or an undertaking of the State Government or Central Government or to any such related agency of the State Government or Central Government, a ‘No objection’ letter issued by the competent authority or an authorized Officer of the said department, undertaking or agency</w:t>
      </w:r>
      <w:r>
        <w:rPr>
          <w:rFonts w:ascii="Tahoma" w:hAnsi="Tahoma" w:cs="Tahoma"/>
          <w:color w:val="010202"/>
          <w:sz w:val="28"/>
          <w:szCs w:val="28"/>
        </w:rPr>
        <w:t>.</w:t>
      </w:r>
    </w:p>
    <w:p w:rsidR="00451291" w:rsidRPr="00451291" w:rsidRDefault="00451291" w:rsidP="009A334F">
      <w:pPr>
        <w:spacing w:before="178"/>
        <w:ind w:left="1440" w:hanging="720"/>
        <w:jc w:val="both"/>
        <w:rPr>
          <w:rFonts w:ascii="Tahoma" w:hAnsi="Tahoma" w:cs="Tahoma"/>
          <w:sz w:val="28"/>
          <w:szCs w:val="28"/>
        </w:rPr>
      </w:pPr>
      <w:r>
        <w:rPr>
          <w:rFonts w:ascii="Tahoma" w:hAnsi="Tahoma" w:cs="Tahoma"/>
          <w:color w:val="010202"/>
          <w:sz w:val="28"/>
          <w:szCs w:val="28"/>
        </w:rPr>
        <w:t>5.</w:t>
      </w:r>
      <w:r>
        <w:rPr>
          <w:rFonts w:ascii="Tahoma" w:hAnsi="Tahoma" w:cs="Tahoma"/>
          <w:color w:val="010202"/>
          <w:sz w:val="28"/>
          <w:szCs w:val="28"/>
        </w:rPr>
        <w:tab/>
        <w:t xml:space="preserve">A </w:t>
      </w:r>
      <w:proofErr w:type="spellStart"/>
      <w:r w:rsidRPr="00451291">
        <w:rPr>
          <w:rFonts w:ascii="Tahoma" w:hAnsi="Tahoma" w:cs="Tahoma"/>
          <w:color w:val="010202"/>
          <w:sz w:val="28"/>
          <w:szCs w:val="28"/>
        </w:rPr>
        <w:t>topo</w:t>
      </w:r>
      <w:proofErr w:type="spellEnd"/>
      <w:r>
        <w:rPr>
          <w:rFonts w:ascii="Tahoma" w:hAnsi="Tahoma" w:cs="Tahoma"/>
          <w:color w:val="010202"/>
          <w:sz w:val="28"/>
          <w:szCs w:val="28"/>
        </w:rPr>
        <w:t xml:space="preserve"> </w:t>
      </w:r>
      <w:r w:rsidRPr="00451291">
        <w:rPr>
          <w:rFonts w:ascii="Tahoma" w:hAnsi="Tahoma" w:cs="Tahoma"/>
          <w:color w:val="010202"/>
          <w:sz w:val="28"/>
          <w:szCs w:val="28"/>
        </w:rPr>
        <w:t>sketch</w:t>
      </w:r>
      <w:r>
        <w:rPr>
          <w:rFonts w:ascii="Tahoma" w:hAnsi="Tahoma" w:cs="Tahoma"/>
          <w:color w:val="010202"/>
          <w:sz w:val="28"/>
          <w:szCs w:val="28"/>
        </w:rPr>
        <w:t xml:space="preserve"> </w:t>
      </w:r>
      <w:r w:rsidRPr="00451291">
        <w:rPr>
          <w:rFonts w:ascii="Tahoma" w:hAnsi="Tahoma" w:cs="Tahoma"/>
          <w:color w:val="010202"/>
          <w:sz w:val="28"/>
          <w:szCs w:val="28"/>
        </w:rPr>
        <w:t>indicating</w:t>
      </w:r>
      <w:r>
        <w:rPr>
          <w:rFonts w:ascii="Tahoma" w:hAnsi="Tahoma" w:cs="Tahoma"/>
          <w:color w:val="010202"/>
          <w:sz w:val="28"/>
          <w:szCs w:val="28"/>
        </w:rPr>
        <w:t xml:space="preserve"> </w:t>
      </w:r>
      <w:r w:rsidRPr="00451291">
        <w:rPr>
          <w:rFonts w:ascii="Tahoma" w:hAnsi="Tahoma" w:cs="Tahoma"/>
          <w:color w:val="010202"/>
          <w:sz w:val="28"/>
          <w:szCs w:val="28"/>
        </w:rPr>
        <w:t>the</w:t>
      </w:r>
      <w:r>
        <w:rPr>
          <w:rFonts w:ascii="Tahoma" w:hAnsi="Tahoma" w:cs="Tahoma"/>
          <w:color w:val="010202"/>
          <w:sz w:val="28"/>
          <w:szCs w:val="28"/>
        </w:rPr>
        <w:t xml:space="preserve"> </w:t>
      </w:r>
      <w:r w:rsidRPr="00451291">
        <w:rPr>
          <w:rFonts w:ascii="Tahoma" w:hAnsi="Tahoma" w:cs="Tahoma"/>
          <w:color w:val="010202"/>
          <w:sz w:val="28"/>
          <w:szCs w:val="28"/>
        </w:rPr>
        <w:t>proposed</w:t>
      </w:r>
      <w:r>
        <w:rPr>
          <w:rFonts w:ascii="Tahoma" w:hAnsi="Tahoma" w:cs="Tahoma"/>
          <w:color w:val="010202"/>
          <w:sz w:val="28"/>
          <w:szCs w:val="28"/>
        </w:rPr>
        <w:t xml:space="preserve"> </w:t>
      </w:r>
      <w:r w:rsidRPr="00451291">
        <w:rPr>
          <w:rFonts w:ascii="Tahoma" w:hAnsi="Tahoma" w:cs="Tahoma"/>
          <w:color w:val="010202"/>
          <w:sz w:val="28"/>
          <w:szCs w:val="28"/>
        </w:rPr>
        <w:t>location</w:t>
      </w:r>
      <w:r>
        <w:rPr>
          <w:rFonts w:ascii="Tahoma" w:hAnsi="Tahoma" w:cs="Tahoma"/>
          <w:color w:val="010202"/>
          <w:sz w:val="28"/>
          <w:szCs w:val="28"/>
        </w:rPr>
        <w:t xml:space="preserve"> </w:t>
      </w:r>
      <w:r w:rsidRPr="00451291">
        <w:rPr>
          <w:rFonts w:ascii="Tahoma" w:hAnsi="Tahoma" w:cs="Tahoma"/>
          <w:color w:val="010202"/>
          <w:sz w:val="28"/>
          <w:szCs w:val="28"/>
        </w:rPr>
        <w:t>of</w:t>
      </w:r>
      <w:r>
        <w:rPr>
          <w:rFonts w:ascii="Tahoma" w:hAnsi="Tahoma" w:cs="Tahoma"/>
          <w:color w:val="010202"/>
          <w:sz w:val="28"/>
          <w:szCs w:val="28"/>
        </w:rPr>
        <w:t xml:space="preserve"> </w:t>
      </w:r>
      <w:r w:rsidRPr="00451291">
        <w:rPr>
          <w:rFonts w:ascii="Tahoma" w:hAnsi="Tahoma" w:cs="Tahoma"/>
          <w:color w:val="010202"/>
          <w:sz w:val="28"/>
          <w:szCs w:val="28"/>
        </w:rPr>
        <w:t>the</w:t>
      </w:r>
      <w:r>
        <w:rPr>
          <w:rFonts w:ascii="Tahoma" w:hAnsi="Tahoma" w:cs="Tahoma"/>
          <w:color w:val="010202"/>
          <w:sz w:val="28"/>
          <w:szCs w:val="28"/>
        </w:rPr>
        <w:t xml:space="preserve"> </w:t>
      </w:r>
      <w:r w:rsidRPr="00451291">
        <w:rPr>
          <w:rFonts w:ascii="Tahoma" w:hAnsi="Tahoma" w:cs="Tahoma"/>
          <w:color w:val="010202"/>
          <w:spacing w:val="-2"/>
          <w:sz w:val="28"/>
          <w:szCs w:val="28"/>
        </w:rPr>
        <w:t>hoarding</w:t>
      </w:r>
      <w:r>
        <w:rPr>
          <w:rFonts w:ascii="Tahoma" w:hAnsi="Tahoma" w:cs="Tahoma"/>
          <w:color w:val="010202"/>
          <w:spacing w:val="-2"/>
          <w:sz w:val="28"/>
          <w:szCs w:val="28"/>
        </w:rPr>
        <w:t>.</w:t>
      </w:r>
    </w:p>
    <w:p w:rsidR="00451291" w:rsidRPr="00451291" w:rsidRDefault="00451291" w:rsidP="009A334F">
      <w:pPr>
        <w:spacing w:before="179"/>
        <w:ind w:left="1440" w:hanging="720"/>
        <w:jc w:val="both"/>
        <w:rPr>
          <w:rFonts w:ascii="Tahoma" w:hAnsi="Tahoma" w:cs="Tahoma"/>
          <w:sz w:val="28"/>
          <w:szCs w:val="28"/>
        </w:rPr>
      </w:pPr>
      <w:r>
        <w:rPr>
          <w:rFonts w:ascii="Tahoma" w:hAnsi="Tahoma" w:cs="Tahoma"/>
          <w:color w:val="010202"/>
          <w:sz w:val="28"/>
          <w:szCs w:val="28"/>
        </w:rPr>
        <w:t>6.</w:t>
      </w:r>
      <w:r>
        <w:rPr>
          <w:rFonts w:ascii="Tahoma" w:hAnsi="Tahoma" w:cs="Tahoma"/>
          <w:color w:val="010202"/>
          <w:sz w:val="28"/>
          <w:szCs w:val="28"/>
        </w:rPr>
        <w:tab/>
        <w:t>A C</w:t>
      </w:r>
      <w:r w:rsidRPr="00451291">
        <w:rPr>
          <w:rFonts w:ascii="Tahoma" w:hAnsi="Tahoma" w:cs="Tahoma"/>
          <w:color w:val="010202"/>
          <w:sz w:val="28"/>
          <w:szCs w:val="28"/>
        </w:rPr>
        <w:t>opy</w:t>
      </w:r>
      <w:r>
        <w:rPr>
          <w:rFonts w:ascii="Tahoma" w:hAnsi="Tahoma" w:cs="Tahoma"/>
          <w:color w:val="010202"/>
          <w:sz w:val="28"/>
          <w:szCs w:val="28"/>
        </w:rPr>
        <w:t xml:space="preserve"> </w:t>
      </w:r>
      <w:r w:rsidRPr="00451291">
        <w:rPr>
          <w:rFonts w:ascii="Tahoma" w:hAnsi="Tahoma" w:cs="Tahoma"/>
          <w:color w:val="010202"/>
          <w:sz w:val="28"/>
          <w:szCs w:val="28"/>
        </w:rPr>
        <w:t>of</w:t>
      </w:r>
      <w:r>
        <w:rPr>
          <w:rFonts w:ascii="Tahoma" w:hAnsi="Tahoma" w:cs="Tahoma"/>
          <w:color w:val="010202"/>
          <w:sz w:val="28"/>
          <w:szCs w:val="28"/>
        </w:rPr>
        <w:t xml:space="preserve"> </w:t>
      </w:r>
      <w:r w:rsidRPr="00451291">
        <w:rPr>
          <w:rFonts w:ascii="Tahoma" w:hAnsi="Tahoma" w:cs="Tahoma"/>
          <w:color w:val="010202"/>
          <w:sz w:val="28"/>
          <w:szCs w:val="28"/>
        </w:rPr>
        <w:t>PAN</w:t>
      </w:r>
      <w:r>
        <w:rPr>
          <w:rFonts w:ascii="Tahoma" w:hAnsi="Tahoma" w:cs="Tahoma"/>
          <w:color w:val="010202"/>
          <w:sz w:val="28"/>
          <w:szCs w:val="28"/>
        </w:rPr>
        <w:t xml:space="preserve"> </w:t>
      </w:r>
      <w:r w:rsidRPr="00451291">
        <w:rPr>
          <w:rFonts w:ascii="Tahoma" w:hAnsi="Tahoma" w:cs="Tahoma"/>
          <w:color w:val="010202"/>
          <w:sz w:val="28"/>
          <w:szCs w:val="28"/>
        </w:rPr>
        <w:t>card</w:t>
      </w:r>
      <w:r>
        <w:rPr>
          <w:rFonts w:ascii="Tahoma" w:hAnsi="Tahoma" w:cs="Tahoma"/>
          <w:color w:val="010202"/>
          <w:sz w:val="28"/>
          <w:szCs w:val="28"/>
        </w:rPr>
        <w:t xml:space="preserve"> </w:t>
      </w:r>
      <w:r w:rsidRPr="00451291">
        <w:rPr>
          <w:rFonts w:ascii="Tahoma" w:hAnsi="Tahoma" w:cs="Tahoma"/>
          <w:color w:val="010202"/>
          <w:sz w:val="28"/>
          <w:szCs w:val="28"/>
        </w:rPr>
        <w:t>and</w:t>
      </w:r>
      <w:r>
        <w:rPr>
          <w:rFonts w:ascii="Tahoma" w:hAnsi="Tahoma" w:cs="Tahoma"/>
          <w:color w:val="010202"/>
          <w:sz w:val="28"/>
          <w:szCs w:val="28"/>
        </w:rPr>
        <w:t xml:space="preserve"> </w:t>
      </w:r>
      <w:r w:rsidRPr="00451291">
        <w:rPr>
          <w:rFonts w:ascii="Tahoma" w:hAnsi="Tahoma" w:cs="Tahoma"/>
          <w:color w:val="010202"/>
          <w:sz w:val="28"/>
          <w:szCs w:val="28"/>
        </w:rPr>
        <w:t>Goods</w:t>
      </w:r>
      <w:r>
        <w:rPr>
          <w:rFonts w:ascii="Tahoma" w:hAnsi="Tahoma" w:cs="Tahoma"/>
          <w:color w:val="010202"/>
          <w:sz w:val="28"/>
          <w:szCs w:val="28"/>
        </w:rPr>
        <w:t xml:space="preserve"> </w:t>
      </w:r>
      <w:r w:rsidRPr="00451291">
        <w:rPr>
          <w:rFonts w:ascii="Tahoma" w:hAnsi="Tahoma" w:cs="Tahoma"/>
          <w:color w:val="010202"/>
          <w:sz w:val="28"/>
          <w:szCs w:val="28"/>
        </w:rPr>
        <w:t>and</w:t>
      </w:r>
      <w:r>
        <w:rPr>
          <w:rFonts w:ascii="Tahoma" w:hAnsi="Tahoma" w:cs="Tahoma"/>
          <w:color w:val="010202"/>
          <w:sz w:val="28"/>
          <w:szCs w:val="28"/>
        </w:rPr>
        <w:t xml:space="preserve"> </w:t>
      </w:r>
      <w:r w:rsidRPr="00451291">
        <w:rPr>
          <w:rFonts w:ascii="Tahoma" w:hAnsi="Tahoma" w:cs="Tahoma"/>
          <w:color w:val="010202"/>
          <w:sz w:val="28"/>
          <w:szCs w:val="28"/>
        </w:rPr>
        <w:t>Service</w:t>
      </w:r>
      <w:r>
        <w:rPr>
          <w:rFonts w:ascii="Tahoma" w:hAnsi="Tahoma" w:cs="Tahoma"/>
          <w:color w:val="010202"/>
          <w:sz w:val="28"/>
          <w:szCs w:val="28"/>
        </w:rPr>
        <w:t xml:space="preserve"> </w:t>
      </w:r>
      <w:r w:rsidRPr="00451291">
        <w:rPr>
          <w:rFonts w:ascii="Tahoma" w:hAnsi="Tahoma" w:cs="Tahoma"/>
          <w:color w:val="010202"/>
          <w:sz w:val="28"/>
          <w:szCs w:val="28"/>
        </w:rPr>
        <w:t>Tax</w:t>
      </w:r>
      <w:r>
        <w:rPr>
          <w:rFonts w:ascii="Tahoma" w:hAnsi="Tahoma" w:cs="Tahoma"/>
          <w:color w:val="010202"/>
          <w:sz w:val="28"/>
          <w:szCs w:val="28"/>
        </w:rPr>
        <w:t xml:space="preserve"> </w:t>
      </w:r>
      <w:r w:rsidRPr="00451291">
        <w:rPr>
          <w:rFonts w:ascii="Tahoma" w:hAnsi="Tahoma" w:cs="Tahoma"/>
          <w:color w:val="010202"/>
          <w:sz w:val="28"/>
          <w:szCs w:val="28"/>
        </w:rPr>
        <w:t>Certificate</w:t>
      </w:r>
      <w:r>
        <w:rPr>
          <w:rFonts w:ascii="Tahoma" w:hAnsi="Tahoma" w:cs="Tahoma"/>
          <w:color w:val="010202"/>
          <w:sz w:val="28"/>
          <w:szCs w:val="28"/>
        </w:rPr>
        <w:t xml:space="preserve"> </w:t>
      </w:r>
      <w:r w:rsidRPr="00451291">
        <w:rPr>
          <w:rFonts w:ascii="Tahoma" w:hAnsi="Tahoma" w:cs="Tahoma"/>
          <w:color w:val="010202"/>
          <w:sz w:val="28"/>
          <w:szCs w:val="28"/>
        </w:rPr>
        <w:t>of</w:t>
      </w:r>
      <w:r>
        <w:rPr>
          <w:rFonts w:ascii="Tahoma" w:hAnsi="Tahoma" w:cs="Tahoma"/>
          <w:color w:val="010202"/>
          <w:sz w:val="28"/>
          <w:szCs w:val="28"/>
        </w:rPr>
        <w:t xml:space="preserve"> </w:t>
      </w:r>
      <w:r w:rsidRPr="00451291">
        <w:rPr>
          <w:rFonts w:ascii="Tahoma" w:hAnsi="Tahoma" w:cs="Tahoma"/>
          <w:color w:val="010202"/>
          <w:sz w:val="28"/>
          <w:szCs w:val="28"/>
        </w:rPr>
        <w:t>the</w:t>
      </w:r>
      <w:r>
        <w:rPr>
          <w:rFonts w:ascii="Tahoma" w:hAnsi="Tahoma" w:cs="Tahoma"/>
          <w:color w:val="010202"/>
          <w:sz w:val="28"/>
          <w:szCs w:val="28"/>
        </w:rPr>
        <w:t xml:space="preserve"> </w:t>
      </w:r>
      <w:r w:rsidRPr="00451291">
        <w:rPr>
          <w:rFonts w:ascii="Tahoma" w:hAnsi="Tahoma" w:cs="Tahoma"/>
          <w:color w:val="010202"/>
          <w:sz w:val="28"/>
          <w:szCs w:val="28"/>
        </w:rPr>
        <w:t>applicant</w:t>
      </w:r>
      <w:r>
        <w:rPr>
          <w:rFonts w:ascii="Tahoma" w:hAnsi="Tahoma" w:cs="Tahoma"/>
          <w:color w:val="010202"/>
          <w:sz w:val="28"/>
          <w:szCs w:val="28"/>
        </w:rPr>
        <w:t xml:space="preserve"> </w:t>
      </w:r>
      <w:r w:rsidRPr="00451291">
        <w:rPr>
          <w:rFonts w:ascii="Tahoma" w:hAnsi="Tahoma" w:cs="Tahoma"/>
          <w:color w:val="010202"/>
          <w:sz w:val="28"/>
          <w:szCs w:val="28"/>
        </w:rPr>
        <w:t>/</w:t>
      </w:r>
      <w:r>
        <w:rPr>
          <w:rFonts w:ascii="Tahoma" w:hAnsi="Tahoma" w:cs="Tahoma"/>
          <w:color w:val="010202"/>
          <w:sz w:val="28"/>
          <w:szCs w:val="28"/>
        </w:rPr>
        <w:t xml:space="preserve"> </w:t>
      </w:r>
      <w:r w:rsidRPr="00451291">
        <w:rPr>
          <w:rFonts w:ascii="Tahoma" w:hAnsi="Tahoma" w:cs="Tahoma"/>
          <w:color w:val="010202"/>
          <w:spacing w:val="-2"/>
          <w:sz w:val="28"/>
          <w:szCs w:val="28"/>
        </w:rPr>
        <w:t>agency</w:t>
      </w:r>
      <w:r>
        <w:rPr>
          <w:rFonts w:ascii="Tahoma" w:hAnsi="Tahoma" w:cs="Tahoma"/>
          <w:color w:val="010202"/>
          <w:spacing w:val="-2"/>
          <w:sz w:val="28"/>
          <w:szCs w:val="28"/>
        </w:rPr>
        <w:t xml:space="preserve"> </w:t>
      </w:r>
      <w:r w:rsidRPr="00451291">
        <w:rPr>
          <w:rFonts w:ascii="Tahoma" w:hAnsi="Tahoma" w:cs="Tahoma"/>
          <w:color w:val="010202"/>
          <w:spacing w:val="-2"/>
          <w:sz w:val="28"/>
          <w:szCs w:val="28"/>
        </w:rPr>
        <w:t>/</w:t>
      </w:r>
      <w:r>
        <w:rPr>
          <w:rFonts w:ascii="Tahoma" w:hAnsi="Tahoma" w:cs="Tahoma"/>
          <w:color w:val="010202"/>
          <w:spacing w:val="-2"/>
          <w:sz w:val="28"/>
          <w:szCs w:val="28"/>
        </w:rPr>
        <w:t xml:space="preserve"> </w:t>
      </w:r>
      <w:r w:rsidRPr="00451291">
        <w:rPr>
          <w:rFonts w:ascii="Tahoma" w:hAnsi="Tahoma" w:cs="Tahoma"/>
          <w:color w:val="010202"/>
          <w:spacing w:val="-2"/>
          <w:sz w:val="28"/>
          <w:szCs w:val="28"/>
        </w:rPr>
        <w:t>company</w:t>
      </w:r>
      <w:r>
        <w:rPr>
          <w:rFonts w:ascii="Tahoma" w:hAnsi="Tahoma" w:cs="Tahoma"/>
          <w:color w:val="010202"/>
          <w:spacing w:val="-2"/>
          <w:sz w:val="28"/>
          <w:szCs w:val="28"/>
        </w:rPr>
        <w:t>.</w:t>
      </w:r>
    </w:p>
    <w:p w:rsidR="00451291" w:rsidRDefault="00451291" w:rsidP="009A334F">
      <w:pPr>
        <w:spacing w:before="178" w:line="244" w:lineRule="auto"/>
        <w:ind w:left="1440" w:right="43" w:hanging="720"/>
        <w:jc w:val="both"/>
        <w:rPr>
          <w:rFonts w:ascii="Tahoma" w:hAnsi="Tahoma" w:cs="Tahoma"/>
          <w:color w:val="010202"/>
          <w:sz w:val="28"/>
          <w:szCs w:val="28"/>
          <w:lang w:val="en-IN"/>
        </w:rPr>
      </w:pPr>
      <w:r>
        <w:rPr>
          <w:rFonts w:ascii="Tahoma" w:hAnsi="Tahoma" w:cs="Tahoma"/>
          <w:color w:val="010202"/>
          <w:sz w:val="28"/>
          <w:szCs w:val="28"/>
        </w:rPr>
        <w:t>7.</w:t>
      </w:r>
      <w:r>
        <w:rPr>
          <w:rFonts w:ascii="Tahoma" w:hAnsi="Tahoma" w:cs="Tahoma"/>
          <w:color w:val="010202"/>
          <w:sz w:val="28"/>
          <w:szCs w:val="28"/>
        </w:rPr>
        <w:tab/>
        <w:t>A</w:t>
      </w:r>
      <w:r w:rsidRPr="00451291">
        <w:rPr>
          <w:rFonts w:ascii="Tahoma" w:hAnsi="Tahoma" w:cs="Tahoma"/>
          <w:color w:val="010202"/>
          <w:sz w:val="28"/>
          <w:szCs w:val="28"/>
        </w:rPr>
        <w:t xml:space="preserve"> Te</w:t>
      </w:r>
      <w:r>
        <w:rPr>
          <w:rFonts w:ascii="Tahoma" w:hAnsi="Tahoma" w:cs="Tahoma"/>
          <w:color w:val="010202"/>
          <w:sz w:val="28"/>
          <w:szCs w:val="28"/>
        </w:rPr>
        <w:t xml:space="preserve">st Certificate from a </w:t>
      </w:r>
      <w:proofErr w:type="spellStart"/>
      <w:r>
        <w:rPr>
          <w:rFonts w:ascii="Tahoma" w:hAnsi="Tahoma" w:cs="Tahoma"/>
          <w:color w:val="010202"/>
          <w:sz w:val="28"/>
          <w:szCs w:val="28"/>
        </w:rPr>
        <w:t>licenced</w:t>
      </w:r>
      <w:proofErr w:type="spellEnd"/>
      <w:r>
        <w:rPr>
          <w:rFonts w:ascii="Tahoma" w:hAnsi="Tahoma" w:cs="Tahoma"/>
          <w:color w:val="010202"/>
          <w:sz w:val="28"/>
          <w:szCs w:val="28"/>
        </w:rPr>
        <w:t xml:space="preserve"> Electrical E</w:t>
      </w:r>
      <w:r w:rsidRPr="00451291">
        <w:rPr>
          <w:rFonts w:ascii="Tahoma" w:hAnsi="Tahoma" w:cs="Tahoma"/>
          <w:color w:val="010202"/>
          <w:sz w:val="28"/>
          <w:szCs w:val="28"/>
        </w:rPr>
        <w:t>ngineer, in regard to the electrical connections and components.</w:t>
      </w:r>
    </w:p>
    <w:p w:rsidR="00330F65" w:rsidRPr="00330F65" w:rsidRDefault="00330F65" w:rsidP="009A334F">
      <w:pPr>
        <w:spacing w:before="178" w:line="244" w:lineRule="auto"/>
        <w:ind w:left="1440" w:right="43" w:hanging="720"/>
        <w:jc w:val="both"/>
        <w:rPr>
          <w:rFonts w:ascii="Tahoma" w:hAnsi="Tahoma" w:cs="Tahoma"/>
          <w:color w:val="010202"/>
          <w:sz w:val="28"/>
          <w:szCs w:val="28"/>
          <w:lang w:val="en-IN"/>
        </w:rPr>
      </w:pPr>
      <w:r>
        <w:rPr>
          <w:rFonts w:ascii="Tahoma" w:hAnsi="Tahoma" w:cs="Tahoma"/>
          <w:color w:val="010202"/>
          <w:sz w:val="28"/>
          <w:szCs w:val="28"/>
          <w:lang w:val="en-IN"/>
        </w:rPr>
        <w:t>8.</w:t>
      </w:r>
      <w:r>
        <w:rPr>
          <w:rFonts w:ascii="Tahoma" w:hAnsi="Tahoma" w:cs="Tahoma"/>
          <w:color w:val="010202"/>
          <w:sz w:val="28"/>
          <w:szCs w:val="28"/>
          <w:lang w:val="en-IN"/>
        </w:rPr>
        <w:tab/>
        <w:t xml:space="preserve">A </w:t>
      </w:r>
      <w:r w:rsidRPr="00330F65">
        <w:rPr>
          <w:rFonts w:ascii="Tahoma" w:hAnsi="Tahoma" w:cs="Tahoma"/>
          <w:color w:val="010202"/>
          <w:sz w:val="28"/>
          <w:szCs w:val="28"/>
          <w:lang w:val="en-IN"/>
        </w:rPr>
        <w:t>Colour photo of the site where the hoarding is to be erected</w:t>
      </w:r>
    </w:p>
    <w:p w:rsidR="00330F65" w:rsidRPr="00330F65" w:rsidRDefault="00330F65" w:rsidP="009A334F">
      <w:pPr>
        <w:spacing w:before="178" w:line="244" w:lineRule="auto"/>
        <w:ind w:left="720" w:right="43"/>
        <w:jc w:val="both"/>
        <w:rPr>
          <w:rFonts w:ascii="Tahoma" w:hAnsi="Tahoma" w:cs="Tahoma"/>
          <w:color w:val="010202"/>
          <w:sz w:val="28"/>
          <w:szCs w:val="28"/>
          <w:lang w:val="en-IN"/>
        </w:rPr>
      </w:pPr>
      <w:r>
        <w:rPr>
          <w:rFonts w:ascii="Tahoma" w:hAnsi="Tahoma" w:cs="Tahoma"/>
          <w:color w:val="010202"/>
          <w:sz w:val="28"/>
          <w:szCs w:val="28"/>
          <w:lang w:val="en-IN"/>
        </w:rPr>
        <w:t>9.</w:t>
      </w:r>
      <w:r>
        <w:rPr>
          <w:rFonts w:ascii="Tahoma" w:hAnsi="Tahoma" w:cs="Tahoma"/>
          <w:color w:val="010202"/>
          <w:sz w:val="28"/>
          <w:szCs w:val="28"/>
          <w:lang w:val="en-IN"/>
        </w:rPr>
        <w:tab/>
      </w:r>
      <w:r w:rsidRPr="00330F65">
        <w:rPr>
          <w:rFonts w:ascii="Tahoma" w:hAnsi="Tahoma" w:cs="Tahoma"/>
          <w:color w:val="010202"/>
          <w:sz w:val="28"/>
          <w:szCs w:val="28"/>
          <w:lang w:val="en-IN"/>
        </w:rPr>
        <w:t>Professional tax receipt</w:t>
      </w:r>
    </w:p>
    <w:p w:rsidR="00330F65" w:rsidRPr="00330F65" w:rsidRDefault="00330F65" w:rsidP="009A334F">
      <w:pPr>
        <w:spacing w:before="178" w:line="244" w:lineRule="auto"/>
        <w:ind w:left="1440" w:right="43" w:hanging="720"/>
        <w:jc w:val="both"/>
        <w:rPr>
          <w:rFonts w:ascii="Tahoma" w:hAnsi="Tahoma" w:cs="Tahoma"/>
          <w:sz w:val="28"/>
          <w:szCs w:val="28"/>
          <w:lang w:val="en-IN"/>
        </w:rPr>
      </w:pPr>
      <w:r>
        <w:rPr>
          <w:rFonts w:ascii="Tahoma" w:hAnsi="Tahoma" w:cs="Tahoma"/>
          <w:color w:val="010202"/>
          <w:sz w:val="28"/>
          <w:szCs w:val="28"/>
          <w:lang w:val="en-IN"/>
        </w:rPr>
        <w:t>10.</w:t>
      </w:r>
      <w:r>
        <w:rPr>
          <w:rFonts w:ascii="Tahoma" w:hAnsi="Tahoma" w:cs="Tahoma"/>
          <w:color w:val="010202"/>
          <w:sz w:val="28"/>
          <w:szCs w:val="28"/>
          <w:lang w:val="en-IN"/>
        </w:rPr>
        <w:tab/>
      </w:r>
      <w:r w:rsidRPr="00330F65">
        <w:rPr>
          <w:rFonts w:ascii="Tahoma" w:hAnsi="Tahoma" w:cs="Tahoma"/>
          <w:color w:val="010202"/>
          <w:sz w:val="28"/>
          <w:szCs w:val="28"/>
          <w:lang w:val="en-IN"/>
        </w:rPr>
        <w:t>Property tax receipt of the building/site where the hoarding is to be erected.</w:t>
      </w:r>
    </w:p>
    <w:p w:rsidR="00F8688A" w:rsidRDefault="00451291" w:rsidP="00451291">
      <w:pPr>
        <w:spacing w:after="0" w:line="240" w:lineRule="auto"/>
        <w:jc w:val="both"/>
        <w:rPr>
          <w:rFonts w:ascii="Tahoma" w:hAnsi="Tahoma" w:cs="Tahoma"/>
          <w:sz w:val="28"/>
          <w:szCs w:val="28"/>
          <w:lang w:val="en-IN"/>
        </w:rPr>
      </w:pPr>
      <w:r w:rsidRPr="00451291">
        <w:rPr>
          <w:rFonts w:ascii="Tahoma" w:hAnsi="Tahoma" w:cs="Tahoma"/>
          <w:color w:val="010202"/>
          <w:sz w:val="28"/>
          <w:szCs w:val="28"/>
        </w:rPr>
        <w:t xml:space="preserve"> </w:t>
      </w:r>
    </w:p>
    <w:p w:rsidR="00F8688A" w:rsidRDefault="00F8688A" w:rsidP="009A7142">
      <w:pPr>
        <w:spacing w:after="0" w:line="240" w:lineRule="auto"/>
        <w:jc w:val="both"/>
        <w:rPr>
          <w:rFonts w:ascii="Tahoma" w:hAnsi="Tahoma" w:cs="Tahoma"/>
          <w:sz w:val="28"/>
          <w:szCs w:val="28"/>
          <w:lang w:val="en-IN"/>
        </w:rPr>
      </w:pPr>
    </w:p>
    <w:p w:rsidR="00F8688A" w:rsidRDefault="00F8688A" w:rsidP="009A7142">
      <w:pPr>
        <w:spacing w:after="0" w:line="240" w:lineRule="auto"/>
        <w:jc w:val="both"/>
        <w:rPr>
          <w:rFonts w:ascii="Tahoma" w:hAnsi="Tahoma" w:cs="Tahoma"/>
          <w:sz w:val="28"/>
          <w:szCs w:val="28"/>
          <w:lang w:val="en-IN"/>
        </w:rPr>
      </w:pPr>
    </w:p>
    <w:p w:rsidR="00F8688A" w:rsidRDefault="00F8688A" w:rsidP="009A7142">
      <w:pPr>
        <w:spacing w:after="0" w:line="240" w:lineRule="auto"/>
        <w:jc w:val="both"/>
        <w:rPr>
          <w:rFonts w:ascii="Tahoma" w:hAnsi="Tahoma" w:cs="Tahoma"/>
          <w:sz w:val="28"/>
          <w:szCs w:val="28"/>
          <w:lang w:val="en-IN"/>
        </w:rPr>
      </w:pPr>
    </w:p>
    <w:p w:rsidR="00F8688A" w:rsidRDefault="00F8688A" w:rsidP="009A7142">
      <w:pPr>
        <w:spacing w:after="0" w:line="240" w:lineRule="auto"/>
        <w:jc w:val="both"/>
        <w:rPr>
          <w:rFonts w:ascii="Tahoma" w:hAnsi="Tahoma" w:cs="Tahoma"/>
          <w:sz w:val="28"/>
          <w:szCs w:val="28"/>
          <w:lang w:val="en-IN"/>
        </w:rPr>
      </w:pPr>
    </w:p>
    <w:p w:rsidR="00F56C39" w:rsidRDefault="00F56C39" w:rsidP="009A7142">
      <w:pPr>
        <w:spacing w:after="0" w:line="240" w:lineRule="auto"/>
        <w:jc w:val="both"/>
        <w:rPr>
          <w:rFonts w:ascii="Tahoma" w:hAnsi="Tahoma" w:cs="Tahoma"/>
          <w:sz w:val="28"/>
          <w:szCs w:val="28"/>
          <w:lang w:val="en-IN"/>
        </w:rPr>
      </w:pPr>
    </w:p>
    <w:p w:rsidR="00F56C39" w:rsidRDefault="00F56C39" w:rsidP="009A7142">
      <w:pPr>
        <w:spacing w:after="0" w:line="240" w:lineRule="auto"/>
        <w:jc w:val="both"/>
        <w:rPr>
          <w:rFonts w:ascii="Tahoma" w:hAnsi="Tahoma" w:cs="Tahoma"/>
          <w:sz w:val="28"/>
          <w:szCs w:val="28"/>
          <w:lang w:val="en-IN"/>
        </w:rPr>
      </w:pPr>
    </w:p>
    <w:p w:rsidR="00F8688A" w:rsidRPr="00F8688A" w:rsidRDefault="002630FC" w:rsidP="003B16F5">
      <w:pPr>
        <w:tabs>
          <w:tab w:val="left" w:pos="926"/>
        </w:tabs>
        <w:spacing w:before="205" w:line="244" w:lineRule="auto"/>
        <w:ind w:right="42"/>
        <w:jc w:val="both"/>
        <w:rPr>
          <w:rFonts w:ascii="Tahoma" w:hAnsi="Tahoma" w:cs="Tahoma"/>
          <w:b/>
          <w:sz w:val="28"/>
          <w:szCs w:val="28"/>
        </w:rPr>
      </w:pPr>
      <w:r>
        <w:rPr>
          <w:rFonts w:ascii="Tahoma" w:hAnsi="Tahoma" w:cs="Tahoma"/>
          <w:b/>
          <w:color w:val="010202"/>
          <w:sz w:val="28"/>
          <w:szCs w:val="28"/>
        </w:rPr>
        <w:tab/>
      </w:r>
      <w:proofErr w:type="spellStart"/>
      <w:r w:rsidR="00F8688A">
        <w:rPr>
          <w:rFonts w:ascii="Tahoma" w:hAnsi="Tahoma" w:cs="Tahoma"/>
          <w:b/>
          <w:color w:val="010202"/>
          <w:sz w:val="28"/>
          <w:szCs w:val="28"/>
        </w:rPr>
        <w:t>Licence</w:t>
      </w:r>
      <w:proofErr w:type="spellEnd"/>
      <w:r w:rsidR="00F8688A">
        <w:rPr>
          <w:rFonts w:ascii="Tahoma" w:hAnsi="Tahoma" w:cs="Tahoma"/>
          <w:b/>
          <w:color w:val="010202"/>
          <w:sz w:val="28"/>
          <w:szCs w:val="28"/>
        </w:rPr>
        <w:t xml:space="preserve"> fee for hoardings.</w:t>
      </w:r>
      <w:r w:rsidR="00F8688A" w:rsidRPr="00F8688A">
        <w:rPr>
          <w:rFonts w:ascii="Tahoma" w:hAnsi="Tahoma" w:cs="Tahoma"/>
          <w:b/>
          <w:color w:val="010202"/>
          <w:sz w:val="28"/>
          <w:szCs w:val="28"/>
        </w:rPr>
        <w:t xml:space="preserve"> </w:t>
      </w:r>
      <w:r w:rsidR="00F8688A" w:rsidRPr="00F8688A">
        <w:rPr>
          <w:rFonts w:ascii="Tahoma" w:hAnsi="Tahoma" w:cs="Tahoma"/>
          <w:color w:val="010202"/>
          <w:sz w:val="28"/>
          <w:szCs w:val="28"/>
        </w:rPr>
        <w:t xml:space="preserve"> The </w:t>
      </w:r>
      <w:proofErr w:type="spellStart"/>
      <w:r w:rsidR="00F8688A" w:rsidRPr="00F8688A">
        <w:rPr>
          <w:rFonts w:ascii="Tahoma" w:hAnsi="Tahoma" w:cs="Tahoma"/>
          <w:color w:val="010202"/>
          <w:sz w:val="28"/>
          <w:szCs w:val="28"/>
        </w:rPr>
        <w:t>licence</w:t>
      </w:r>
      <w:proofErr w:type="spellEnd"/>
      <w:r w:rsidR="00F8688A" w:rsidRPr="00F8688A">
        <w:rPr>
          <w:rFonts w:ascii="Tahoma" w:hAnsi="Tahoma" w:cs="Tahoma"/>
          <w:color w:val="010202"/>
          <w:sz w:val="28"/>
          <w:szCs w:val="28"/>
        </w:rPr>
        <w:t xml:space="preserve"> fee for hoardings shall be levied as specified in the Table below:-</w:t>
      </w:r>
    </w:p>
    <w:tbl>
      <w:tblPr>
        <w:tblW w:w="8298" w:type="dxa"/>
        <w:tblInd w:w="1063" w:type="dxa"/>
        <w:tblBorders>
          <w:top w:val="single" w:sz="4" w:space="0" w:color="010202"/>
          <w:left w:val="single" w:sz="4" w:space="0" w:color="010202"/>
          <w:bottom w:val="single" w:sz="4" w:space="0" w:color="010202"/>
          <w:right w:val="single" w:sz="4" w:space="0" w:color="010202"/>
          <w:insideH w:val="single" w:sz="4" w:space="0" w:color="010202"/>
          <w:insideV w:val="single" w:sz="4" w:space="0" w:color="010202"/>
        </w:tblBorders>
        <w:tblLayout w:type="fixed"/>
        <w:tblCellMar>
          <w:left w:w="0" w:type="dxa"/>
          <w:right w:w="0" w:type="dxa"/>
        </w:tblCellMar>
        <w:tblLook w:val="01E0"/>
      </w:tblPr>
      <w:tblGrid>
        <w:gridCol w:w="572"/>
        <w:gridCol w:w="1914"/>
        <w:gridCol w:w="5812"/>
      </w:tblGrid>
      <w:tr w:rsidR="00F8688A" w:rsidRPr="00F8688A" w:rsidTr="005A4F7B">
        <w:trPr>
          <w:trHeight w:val="907"/>
        </w:trPr>
        <w:tc>
          <w:tcPr>
            <w:tcW w:w="572" w:type="dxa"/>
            <w:vMerge w:val="restart"/>
            <w:vAlign w:val="center"/>
          </w:tcPr>
          <w:p w:rsidR="00F8688A" w:rsidRPr="00F8688A" w:rsidRDefault="00F8688A" w:rsidP="005A4F7B">
            <w:pPr>
              <w:pStyle w:val="TableParagraph"/>
              <w:spacing w:line="240" w:lineRule="auto"/>
              <w:ind w:left="176"/>
              <w:jc w:val="center"/>
              <w:rPr>
                <w:rFonts w:ascii="Tahoma" w:hAnsi="Tahoma" w:cs="Tahoma"/>
                <w:b/>
                <w:sz w:val="28"/>
                <w:szCs w:val="28"/>
              </w:rPr>
            </w:pPr>
            <w:r w:rsidRPr="00F8688A">
              <w:rPr>
                <w:rFonts w:ascii="Tahoma" w:hAnsi="Tahoma" w:cs="Tahoma"/>
                <w:b/>
                <w:color w:val="010202"/>
                <w:spacing w:val="-5"/>
                <w:sz w:val="28"/>
                <w:szCs w:val="28"/>
              </w:rPr>
              <w:t>Sl.</w:t>
            </w:r>
          </w:p>
          <w:p w:rsidR="00F8688A" w:rsidRPr="00F8688A" w:rsidRDefault="00F8688A" w:rsidP="005A4F7B">
            <w:pPr>
              <w:pStyle w:val="TableParagraph"/>
              <w:spacing w:line="240" w:lineRule="auto"/>
              <w:ind w:left="174" w:right="125" w:hanging="35"/>
              <w:jc w:val="center"/>
              <w:rPr>
                <w:rFonts w:ascii="Tahoma" w:hAnsi="Tahoma" w:cs="Tahoma"/>
                <w:b/>
                <w:sz w:val="28"/>
                <w:szCs w:val="28"/>
              </w:rPr>
            </w:pPr>
            <w:r w:rsidRPr="00F8688A">
              <w:rPr>
                <w:rFonts w:ascii="Tahoma" w:hAnsi="Tahoma" w:cs="Tahoma"/>
                <w:b/>
                <w:color w:val="010202"/>
                <w:spacing w:val="-4"/>
                <w:sz w:val="28"/>
                <w:szCs w:val="28"/>
              </w:rPr>
              <w:t>No.</w:t>
            </w:r>
          </w:p>
        </w:tc>
        <w:tc>
          <w:tcPr>
            <w:tcW w:w="1914" w:type="dxa"/>
            <w:vMerge w:val="restart"/>
            <w:vAlign w:val="center"/>
          </w:tcPr>
          <w:p w:rsidR="00F8688A" w:rsidRPr="00F8688A" w:rsidRDefault="00F8688A" w:rsidP="005A4F7B">
            <w:pPr>
              <w:pStyle w:val="TableParagraph"/>
              <w:spacing w:line="240" w:lineRule="auto"/>
              <w:ind w:left="185" w:right="172"/>
              <w:jc w:val="center"/>
              <w:rPr>
                <w:rFonts w:ascii="Tahoma" w:hAnsi="Tahoma" w:cs="Tahoma"/>
                <w:b/>
                <w:sz w:val="28"/>
                <w:szCs w:val="28"/>
              </w:rPr>
            </w:pPr>
            <w:r w:rsidRPr="00F8688A">
              <w:rPr>
                <w:rFonts w:ascii="Tahoma" w:hAnsi="Tahoma" w:cs="Tahoma"/>
                <w:b/>
                <w:color w:val="010202"/>
                <w:sz w:val="28"/>
                <w:szCs w:val="28"/>
              </w:rPr>
              <w:t>Category</w:t>
            </w:r>
            <w:r>
              <w:rPr>
                <w:rFonts w:ascii="Tahoma" w:hAnsi="Tahoma" w:cs="Tahoma"/>
                <w:b/>
                <w:color w:val="010202"/>
                <w:sz w:val="28"/>
                <w:szCs w:val="28"/>
              </w:rPr>
              <w:t xml:space="preserve"> </w:t>
            </w:r>
            <w:r w:rsidRPr="00F8688A">
              <w:rPr>
                <w:rFonts w:ascii="Tahoma" w:hAnsi="Tahoma" w:cs="Tahoma"/>
                <w:b/>
                <w:color w:val="010202"/>
                <w:sz w:val="28"/>
                <w:szCs w:val="28"/>
              </w:rPr>
              <w:t xml:space="preserve">of </w:t>
            </w:r>
            <w:r w:rsidRPr="00F8688A">
              <w:rPr>
                <w:rFonts w:ascii="Tahoma" w:hAnsi="Tahoma" w:cs="Tahoma"/>
                <w:b/>
                <w:color w:val="010202"/>
                <w:spacing w:val="-2"/>
                <w:sz w:val="28"/>
                <w:szCs w:val="28"/>
              </w:rPr>
              <w:t>Hoardings</w:t>
            </w:r>
          </w:p>
        </w:tc>
        <w:tc>
          <w:tcPr>
            <w:tcW w:w="5812" w:type="dxa"/>
            <w:vAlign w:val="center"/>
          </w:tcPr>
          <w:p w:rsidR="00F8688A" w:rsidRPr="00F8688A" w:rsidRDefault="00F8688A" w:rsidP="00F8688A">
            <w:pPr>
              <w:pStyle w:val="TableParagraph"/>
              <w:spacing w:line="240" w:lineRule="auto"/>
              <w:ind w:left="2238" w:right="82" w:hanging="2002"/>
              <w:jc w:val="center"/>
              <w:rPr>
                <w:rFonts w:ascii="Tahoma" w:hAnsi="Tahoma" w:cs="Tahoma"/>
                <w:b/>
                <w:sz w:val="28"/>
                <w:szCs w:val="28"/>
              </w:rPr>
            </w:pPr>
            <w:proofErr w:type="spellStart"/>
            <w:r w:rsidRPr="00F8688A">
              <w:rPr>
                <w:rFonts w:ascii="Tahoma" w:hAnsi="Tahoma" w:cs="Tahoma"/>
                <w:b/>
                <w:color w:val="010202"/>
                <w:sz w:val="28"/>
                <w:szCs w:val="28"/>
              </w:rPr>
              <w:t>Licence</w:t>
            </w:r>
            <w:proofErr w:type="spellEnd"/>
            <w:r>
              <w:rPr>
                <w:rFonts w:ascii="Tahoma" w:hAnsi="Tahoma" w:cs="Tahoma"/>
                <w:b/>
                <w:color w:val="010202"/>
                <w:sz w:val="28"/>
                <w:szCs w:val="28"/>
              </w:rPr>
              <w:t xml:space="preserve"> </w:t>
            </w:r>
            <w:r w:rsidRPr="00F8688A">
              <w:rPr>
                <w:rFonts w:ascii="Tahoma" w:hAnsi="Tahoma" w:cs="Tahoma"/>
                <w:b/>
                <w:color w:val="010202"/>
                <w:sz w:val="28"/>
                <w:szCs w:val="28"/>
              </w:rPr>
              <w:t>fee</w:t>
            </w:r>
            <w:r>
              <w:rPr>
                <w:rFonts w:ascii="Tahoma" w:hAnsi="Tahoma" w:cs="Tahoma"/>
                <w:b/>
                <w:color w:val="010202"/>
                <w:sz w:val="28"/>
                <w:szCs w:val="28"/>
              </w:rPr>
              <w:t xml:space="preserve"> </w:t>
            </w:r>
            <w:r w:rsidRPr="00F8688A">
              <w:rPr>
                <w:rFonts w:ascii="Tahoma" w:hAnsi="Tahoma" w:cs="Tahoma"/>
                <w:b/>
                <w:color w:val="010202"/>
                <w:sz w:val="28"/>
                <w:szCs w:val="28"/>
              </w:rPr>
              <w:t>per</w:t>
            </w:r>
            <w:r>
              <w:rPr>
                <w:rFonts w:ascii="Tahoma" w:hAnsi="Tahoma" w:cs="Tahoma"/>
                <w:b/>
                <w:color w:val="010202"/>
                <w:sz w:val="28"/>
                <w:szCs w:val="28"/>
              </w:rPr>
              <w:t xml:space="preserve"> </w:t>
            </w:r>
            <w:proofErr w:type="spellStart"/>
            <w:r w:rsidRPr="00F8688A">
              <w:rPr>
                <w:rFonts w:ascii="Tahoma" w:hAnsi="Tahoma" w:cs="Tahoma"/>
                <w:b/>
                <w:color w:val="010202"/>
                <w:sz w:val="28"/>
                <w:szCs w:val="28"/>
              </w:rPr>
              <w:t>sq.m</w:t>
            </w:r>
            <w:proofErr w:type="spellEnd"/>
            <w:r w:rsidRPr="00F8688A">
              <w:rPr>
                <w:rFonts w:ascii="Tahoma" w:hAnsi="Tahoma" w:cs="Tahoma"/>
                <w:b/>
                <w:color w:val="010202"/>
                <w:sz w:val="28"/>
                <w:szCs w:val="28"/>
              </w:rPr>
              <w:t>.</w:t>
            </w:r>
            <w:r>
              <w:rPr>
                <w:rFonts w:ascii="Tahoma" w:hAnsi="Tahoma" w:cs="Tahoma"/>
                <w:b/>
                <w:color w:val="010202"/>
                <w:sz w:val="28"/>
                <w:szCs w:val="28"/>
              </w:rPr>
              <w:t xml:space="preserve"> </w:t>
            </w:r>
            <w:r w:rsidRPr="00F8688A">
              <w:rPr>
                <w:rFonts w:ascii="Tahoma" w:hAnsi="Tahoma" w:cs="Tahoma"/>
                <w:b/>
                <w:color w:val="010202"/>
                <w:sz w:val="28"/>
                <w:szCs w:val="28"/>
              </w:rPr>
              <w:t>per</w:t>
            </w:r>
            <w:r>
              <w:rPr>
                <w:rFonts w:ascii="Tahoma" w:hAnsi="Tahoma" w:cs="Tahoma"/>
                <w:b/>
                <w:color w:val="010202"/>
                <w:sz w:val="28"/>
                <w:szCs w:val="28"/>
              </w:rPr>
              <w:t xml:space="preserve"> </w:t>
            </w:r>
            <w:r w:rsidRPr="00F8688A">
              <w:rPr>
                <w:rFonts w:ascii="Tahoma" w:hAnsi="Tahoma" w:cs="Tahoma"/>
                <w:b/>
                <w:color w:val="010202"/>
                <w:sz w:val="28"/>
                <w:szCs w:val="28"/>
              </w:rPr>
              <w:t>year</w:t>
            </w:r>
            <w:r>
              <w:rPr>
                <w:rFonts w:ascii="Tahoma" w:hAnsi="Tahoma" w:cs="Tahoma"/>
                <w:b/>
                <w:color w:val="010202"/>
                <w:sz w:val="28"/>
                <w:szCs w:val="28"/>
              </w:rPr>
              <w:t xml:space="preserve"> </w:t>
            </w:r>
            <w:r w:rsidRPr="00F8688A">
              <w:rPr>
                <w:rFonts w:ascii="Tahoma" w:hAnsi="Tahoma" w:cs="Tahoma"/>
                <w:b/>
                <w:color w:val="010202"/>
                <w:sz w:val="28"/>
                <w:szCs w:val="28"/>
              </w:rPr>
              <w:t>for</w:t>
            </w:r>
            <w:r>
              <w:rPr>
                <w:rFonts w:ascii="Tahoma" w:hAnsi="Tahoma" w:cs="Tahoma"/>
                <w:b/>
                <w:color w:val="010202"/>
                <w:sz w:val="28"/>
                <w:szCs w:val="28"/>
              </w:rPr>
              <w:t xml:space="preserve"> </w:t>
            </w:r>
            <w:r w:rsidRPr="00F8688A">
              <w:rPr>
                <w:rFonts w:ascii="Tahoma" w:hAnsi="Tahoma" w:cs="Tahoma"/>
                <w:b/>
                <w:color w:val="010202"/>
                <w:sz w:val="28"/>
                <w:szCs w:val="28"/>
              </w:rPr>
              <w:t>each</w:t>
            </w:r>
            <w:r>
              <w:rPr>
                <w:rFonts w:ascii="Tahoma" w:hAnsi="Tahoma" w:cs="Tahoma"/>
                <w:b/>
                <w:color w:val="010202"/>
                <w:sz w:val="28"/>
                <w:szCs w:val="28"/>
              </w:rPr>
              <w:t xml:space="preserve"> </w:t>
            </w:r>
            <w:r w:rsidRPr="00F8688A">
              <w:rPr>
                <w:rFonts w:ascii="Tahoma" w:hAnsi="Tahoma" w:cs="Tahoma"/>
                <w:b/>
                <w:color w:val="010202"/>
                <w:sz w:val="28"/>
                <w:szCs w:val="28"/>
              </w:rPr>
              <w:t>display</w:t>
            </w:r>
          </w:p>
        </w:tc>
      </w:tr>
      <w:tr w:rsidR="00F8688A" w:rsidRPr="00F8688A" w:rsidTr="005A4F7B">
        <w:trPr>
          <w:trHeight w:val="907"/>
        </w:trPr>
        <w:tc>
          <w:tcPr>
            <w:tcW w:w="572" w:type="dxa"/>
            <w:vMerge/>
            <w:tcBorders>
              <w:top w:val="nil"/>
            </w:tcBorders>
          </w:tcPr>
          <w:p w:rsidR="00F8688A" w:rsidRPr="00F8688A" w:rsidRDefault="00F8688A" w:rsidP="00297519">
            <w:pPr>
              <w:rPr>
                <w:rFonts w:ascii="Tahoma" w:hAnsi="Tahoma" w:cs="Tahoma"/>
                <w:sz w:val="28"/>
                <w:szCs w:val="28"/>
              </w:rPr>
            </w:pPr>
          </w:p>
        </w:tc>
        <w:tc>
          <w:tcPr>
            <w:tcW w:w="1914" w:type="dxa"/>
            <w:vMerge/>
            <w:tcBorders>
              <w:top w:val="nil"/>
            </w:tcBorders>
            <w:vAlign w:val="center"/>
          </w:tcPr>
          <w:p w:rsidR="00F8688A" w:rsidRPr="00F8688A" w:rsidRDefault="00F8688A" w:rsidP="005A4F7B">
            <w:pPr>
              <w:jc w:val="center"/>
              <w:rPr>
                <w:rFonts w:ascii="Tahoma" w:hAnsi="Tahoma" w:cs="Tahoma"/>
                <w:sz w:val="28"/>
                <w:szCs w:val="28"/>
              </w:rPr>
            </w:pPr>
          </w:p>
        </w:tc>
        <w:tc>
          <w:tcPr>
            <w:tcW w:w="5812" w:type="dxa"/>
            <w:vAlign w:val="center"/>
          </w:tcPr>
          <w:p w:rsidR="00F8688A" w:rsidRPr="00F8688A" w:rsidRDefault="00F8688A" w:rsidP="00F8688A">
            <w:pPr>
              <w:pStyle w:val="TableParagraph"/>
              <w:spacing w:line="240" w:lineRule="auto"/>
              <w:ind w:left="137" w:right="126"/>
              <w:jc w:val="center"/>
              <w:rPr>
                <w:rFonts w:ascii="Tahoma" w:hAnsi="Tahoma" w:cs="Tahoma"/>
                <w:sz w:val="28"/>
                <w:szCs w:val="28"/>
              </w:rPr>
            </w:pPr>
            <w:r>
              <w:rPr>
                <w:rFonts w:ascii="Tahoma" w:hAnsi="Tahoma" w:cs="Tahoma"/>
                <w:color w:val="010202"/>
                <w:spacing w:val="-2"/>
                <w:sz w:val="28"/>
                <w:szCs w:val="28"/>
              </w:rPr>
              <w:t xml:space="preserve">Greater Chennai </w:t>
            </w:r>
            <w:r w:rsidRPr="00F8688A">
              <w:rPr>
                <w:rFonts w:ascii="Tahoma" w:hAnsi="Tahoma" w:cs="Tahoma"/>
                <w:color w:val="010202"/>
                <w:spacing w:val="-2"/>
                <w:sz w:val="28"/>
                <w:szCs w:val="28"/>
              </w:rPr>
              <w:t>Corporation</w:t>
            </w:r>
          </w:p>
        </w:tc>
      </w:tr>
      <w:tr w:rsidR="00F8688A" w:rsidRPr="00F8688A" w:rsidTr="005A4F7B">
        <w:trPr>
          <w:trHeight w:val="907"/>
        </w:trPr>
        <w:tc>
          <w:tcPr>
            <w:tcW w:w="572" w:type="dxa"/>
            <w:vMerge w:val="restart"/>
          </w:tcPr>
          <w:p w:rsidR="00F8688A" w:rsidRPr="00F8688A" w:rsidRDefault="00F8688A" w:rsidP="00297519">
            <w:pPr>
              <w:pStyle w:val="TableParagraph"/>
              <w:spacing w:line="202" w:lineRule="exact"/>
              <w:ind w:left="6"/>
              <w:jc w:val="center"/>
              <w:rPr>
                <w:rFonts w:ascii="Tahoma" w:hAnsi="Tahoma" w:cs="Tahoma"/>
                <w:b/>
                <w:sz w:val="28"/>
                <w:szCs w:val="28"/>
              </w:rPr>
            </w:pPr>
            <w:r w:rsidRPr="00F8688A">
              <w:rPr>
                <w:rFonts w:ascii="Tahoma" w:hAnsi="Tahoma" w:cs="Tahoma"/>
                <w:b/>
                <w:color w:val="010202"/>
                <w:spacing w:val="-5"/>
                <w:sz w:val="28"/>
                <w:szCs w:val="28"/>
              </w:rPr>
              <w:t>1.</w:t>
            </w:r>
          </w:p>
        </w:tc>
        <w:tc>
          <w:tcPr>
            <w:tcW w:w="1914" w:type="dxa"/>
            <w:vMerge w:val="restart"/>
            <w:vAlign w:val="center"/>
          </w:tcPr>
          <w:p w:rsidR="00F8688A" w:rsidRPr="00F8688A" w:rsidRDefault="00F8688A" w:rsidP="005A4F7B">
            <w:pPr>
              <w:pStyle w:val="TableParagraph"/>
              <w:spacing w:line="240" w:lineRule="auto"/>
              <w:ind w:right="69"/>
              <w:jc w:val="center"/>
              <w:rPr>
                <w:rFonts w:ascii="Tahoma" w:hAnsi="Tahoma" w:cs="Tahoma"/>
                <w:sz w:val="28"/>
                <w:szCs w:val="28"/>
              </w:rPr>
            </w:pPr>
            <w:r w:rsidRPr="00F8688A">
              <w:rPr>
                <w:rFonts w:ascii="Tahoma" w:hAnsi="Tahoma" w:cs="Tahoma"/>
                <w:color w:val="010202"/>
                <w:spacing w:val="-2"/>
                <w:sz w:val="28"/>
                <w:szCs w:val="28"/>
              </w:rPr>
              <w:t xml:space="preserve">Categories </w:t>
            </w:r>
            <w:r w:rsidRPr="00F8688A">
              <w:rPr>
                <w:rFonts w:ascii="Tahoma" w:hAnsi="Tahoma" w:cs="Tahoma"/>
                <w:color w:val="010202"/>
                <w:sz w:val="28"/>
                <w:szCs w:val="28"/>
              </w:rPr>
              <w:t>1,4,7and</w:t>
            </w:r>
            <w:r w:rsidRPr="00F8688A">
              <w:rPr>
                <w:rFonts w:ascii="Tahoma" w:hAnsi="Tahoma" w:cs="Tahoma"/>
                <w:color w:val="010202"/>
                <w:spacing w:val="-10"/>
                <w:sz w:val="28"/>
                <w:szCs w:val="28"/>
              </w:rPr>
              <w:t>8</w:t>
            </w:r>
          </w:p>
        </w:tc>
        <w:tc>
          <w:tcPr>
            <w:tcW w:w="5812" w:type="dxa"/>
            <w:vAlign w:val="center"/>
          </w:tcPr>
          <w:p w:rsidR="00F8688A" w:rsidRPr="00F8688A" w:rsidRDefault="00F8688A" w:rsidP="00F8688A">
            <w:pPr>
              <w:pStyle w:val="TableParagraph"/>
              <w:spacing w:line="240" w:lineRule="auto"/>
              <w:ind w:left="0"/>
              <w:jc w:val="center"/>
              <w:rPr>
                <w:rFonts w:ascii="Tahoma" w:hAnsi="Tahoma" w:cs="Tahoma"/>
                <w:sz w:val="28"/>
                <w:szCs w:val="28"/>
              </w:rPr>
            </w:pPr>
            <w:r w:rsidRPr="00F8688A">
              <w:rPr>
                <w:rFonts w:ascii="Tahoma" w:hAnsi="Tahoma" w:cs="Tahoma"/>
                <w:color w:val="010202"/>
                <w:spacing w:val="-2"/>
                <w:sz w:val="28"/>
                <w:szCs w:val="28"/>
              </w:rPr>
              <w:t>Rs.6,000</w:t>
            </w:r>
          </w:p>
        </w:tc>
      </w:tr>
      <w:tr w:rsidR="00F8688A" w:rsidRPr="00F8688A" w:rsidTr="001A32B8">
        <w:trPr>
          <w:trHeight w:val="1928"/>
        </w:trPr>
        <w:tc>
          <w:tcPr>
            <w:tcW w:w="572" w:type="dxa"/>
            <w:vMerge/>
            <w:tcBorders>
              <w:top w:val="nil"/>
            </w:tcBorders>
          </w:tcPr>
          <w:p w:rsidR="00F8688A" w:rsidRPr="00F8688A" w:rsidRDefault="00F8688A" w:rsidP="00297519">
            <w:pPr>
              <w:rPr>
                <w:rFonts w:ascii="Tahoma" w:hAnsi="Tahoma" w:cs="Tahoma"/>
                <w:sz w:val="28"/>
                <w:szCs w:val="28"/>
              </w:rPr>
            </w:pPr>
          </w:p>
        </w:tc>
        <w:tc>
          <w:tcPr>
            <w:tcW w:w="1914" w:type="dxa"/>
            <w:vMerge/>
            <w:tcBorders>
              <w:top w:val="nil"/>
            </w:tcBorders>
            <w:vAlign w:val="center"/>
          </w:tcPr>
          <w:p w:rsidR="00F8688A" w:rsidRPr="00F8688A" w:rsidRDefault="00F8688A" w:rsidP="005A4F7B">
            <w:pPr>
              <w:jc w:val="center"/>
              <w:rPr>
                <w:rFonts w:ascii="Tahoma" w:hAnsi="Tahoma" w:cs="Tahoma"/>
                <w:sz w:val="28"/>
                <w:szCs w:val="28"/>
              </w:rPr>
            </w:pPr>
          </w:p>
        </w:tc>
        <w:tc>
          <w:tcPr>
            <w:tcW w:w="5812" w:type="dxa"/>
            <w:vAlign w:val="center"/>
          </w:tcPr>
          <w:p w:rsidR="00F8688A" w:rsidRPr="00F8688A" w:rsidRDefault="00F8688A" w:rsidP="00F8688A">
            <w:pPr>
              <w:pStyle w:val="TableParagraph"/>
              <w:spacing w:line="240" w:lineRule="auto"/>
              <w:ind w:left="96"/>
              <w:jc w:val="center"/>
              <w:rPr>
                <w:rFonts w:ascii="Tahoma" w:hAnsi="Tahoma" w:cs="Tahoma"/>
                <w:sz w:val="28"/>
                <w:szCs w:val="28"/>
              </w:rPr>
            </w:pPr>
            <w:r w:rsidRPr="00F8688A">
              <w:rPr>
                <w:rFonts w:ascii="Tahoma" w:hAnsi="Tahoma" w:cs="Tahoma"/>
                <w:color w:val="010202"/>
                <w:sz w:val="28"/>
                <w:szCs w:val="28"/>
              </w:rPr>
              <w:t>The</w:t>
            </w:r>
            <w:r>
              <w:rPr>
                <w:rFonts w:ascii="Tahoma" w:hAnsi="Tahoma" w:cs="Tahoma"/>
                <w:color w:val="010202"/>
                <w:sz w:val="28"/>
                <w:szCs w:val="28"/>
              </w:rPr>
              <w:t xml:space="preserve"> </w:t>
            </w:r>
            <w:r w:rsidRPr="00F8688A">
              <w:rPr>
                <w:rFonts w:ascii="Tahoma" w:hAnsi="Tahoma" w:cs="Tahoma"/>
                <w:color w:val="010202"/>
                <w:sz w:val="28"/>
                <w:szCs w:val="28"/>
              </w:rPr>
              <w:t>fee</w:t>
            </w:r>
            <w:r>
              <w:rPr>
                <w:rFonts w:ascii="Tahoma" w:hAnsi="Tahoma" w:cs="Tahoma"/>
                <w:color w:val="010202"/>
                <w:sz w:val="28"/>
                <w:szCs w:val="28"/>
              </w:rPr>
              <w:t xml:space="preserve"> </w:t>
            </w:r>
            <w:r w:rsidRPr="00F8688A">
              <w:rPr>
                <w:rFonts w:ascii="Tahoma" w:hAnsi="Tahoma" w:cs="Tahoma"/>
                <w:color w:val="010202"/>
                <w:sz w:val="28"/>
                <w:szCs w:val="28"/>
              </w:rPr>
              <w:t>shall</w:t>
            </w:r>
            <w:r>
              <w:rPr>
                <w:rFonts w:ascii="Tahoma" w:hAnsi="Tahoma" w:cs="Tahoma"/>
                <w:color w:val="010202"/>
                <w:sz w:val="28"/>
                <w:szCs w:val="28"/>
              </w:rPr>
              <w:t xml:space="preserve"> </w:t>
            </w:r>
            <w:r w:rsidRPr="00F8688A">
              <w:rPr>
                <w:rFonts w:ascii="Tahoma" w:hAnsi="Tahoma" w:cs="Tahoma"/>
                <w:color w:val="010202"/>
                <w:sz w:val="28"/>
                <w:szCs w:val="28"/>
              </w:rPr>
              <w:t>be</w:t>
            </w:r>
            <w:r>
              <w:rPr>
                <w:rFonts w:ascii="Tahoma" w:hAnsi="Tahoma" w:cs="Tahoma"/>
                <w:color w:val="010202"/>
                <w:sz w:val="28"/>
                <w:szCs w:val="28"/>
              </w:rPr>
              <w:t xml:space="preserve"> </w:t>
            </w:r>
            <w:r w:rsidRPr="00F8688A">
              <w:rPr>
                <w:rFonts w:ascii="Tahoma" w:hAnsi="Tahoma" w:cs="Tahoma"/>
                <w:color w:val="010202"/>
                <w:sz w:val="28"/>
                <w:szCs w:val="28"/>
              </w:rPr>
              <w:t>increased</w:t>
            </w:r>
            <w:r>
              <w:rPr>
                <w:rFonts w:ascii="Tahoma" w:hAnsi="Tahoma" w:cs="Tahoma"/>
                <w:color w:val="010202"/>
                <w:sz w:val="28"/>
                <w:szCs w:val="28"/>
              </w:rPr>
              <w:t xml:space="preserve"> </w:t>
            </w:r>
            <w:r w:rsidRPr="00F8688A">
              <w:rPr>
                <w:rFonts w:ascii="Tahoma" w:hAnsi="Tahoma" w:cs="Tahoma"/>
                <w:color w:val="010202"/>
                <w:sz w:val="28"/>
                <w:szCs w:val="28"/>
              </w:rPr>
              <w:t>by</w:t>
            </w:r>
            <w:r>
              <w:rPr>
                <w:rFonts w:ascii="Tahoma" w:hAnsi="Tahoma" w:cs="Tahoma"/>
                <w:color w:val="010202"/>
                <w:sz w:val="28"/>
                <w:szCs w:val="28"/>
              </w:rPr>
              <w:t xml:space="preserve"> </w:t>
            </w:r>
            <w:r w:rsidRPr="00F8688A">
              <w:rPr>
                <w:rFonts w:ascii="Tahoma" w:hAnsi="Tahoma" w:cs="Tahoma"/>
                <w:color w:val="010202"/>
                <w:sz w:val="28"/>
                <w:szCs w:val="28"/>
              </w:rPr>
              <w:t>10%</w:t>
            </w:r>
            <w:r>
              <w:rPr>
                <w:rFonts w:ascii="Tahoma" w:hAnsi="Tahoma" w:cs="Tahoma"/>
                <w:color w:val="010202"/>
                <w:sz w:val="28"/>
                <w:szCs w:val="28"/>
              </w:rPr>
              <w:t xml:space="preserve"> </w:t>
            </w:r>
            <w:r w:rsidRPr="00F8688A">
              <w:rPr>
                <w:rFonts w:ascii="Tahoma" w:hAnsi="Tahoma" w:cs="Tahoma"/>
                <w:color w:val="010202"/>
                <w:sz w:val="28"/>
                <w:szCs w:val="28"/>
              </w:rPr>
              <w:t>for</w:t>
            </w:r>
            <w:r>
              <w:rPr>
                <w:rFonts w:ascii="Tahoma" w:hAnsi="Tahoma" w:cs="Tahoma"/>
                <w:color w:val="010202"/>
                <w:sz w:val="28"/>
                <w:szCs w:val="28"/>
              </w:rPr>
              <w:t xml:space="preserve"> </w:t>
            </w:r>
            <w:r w:rsidRPr="00F8688A">
              <w:rPr>
                <w:rFonts w:ascii="Tahoma" w:hAnsi="Tahoma" w:cs="Tahoma"/>
                <w:color w:val="010202"/>
                <w:sz w:val="28"/>
                <w:szCs w:val="28"/>
              </w:rPr>
              <w:t>front</w:t>
            </w:r>
            <w:r>
              <w:rPr>
                <w:rFonts w:ascii="Tahoma" w:hAnsi="Tahoma" w:cs="Tahoma"/>
                <w:color w:val="010202"/>
                <w:sz w:val="28"/>
                <w:szCs w:val="28"/>
              </w:rPr>
              <w:t xml:space="preserve"> </w:t>
            </w:r>
            <w:r w:rsidRPr="00F8688A">
              <w:rPr>
                <w:rFonts w:ascii="Tahoma" w:hAnsi="Tahoma" w:cs="Tahoma"/>
                <w:color w:val="010202"/>
                <w:sz w:val="28"/>
                <w:szCs w:val="28"/>
              </w:rPr>
              <w:t>lit</w:t>
            </w:r>
            <w:r>
              <w:rPr>
                <w:rFonts w:ascii="Tahoma" w:hAnsi="Tahoma" w:cs="Tahoma"/>
                <w:color w:val="010202"/>
                <w:sz w:val="28"/>
                <w:szCs w:val="28"/>
              </w:rPr>
              <w:t xml:space="preserve"> </w:t>
            </w:r>
            <w:r w:rsidRPr="00F8688A">
              <w:rPr>
                <w:rFonts w:ascii="Tahoma" w:hAnsi="Tahoma" w:cs="Tahoma"/>
                <w:color w:val="010202"/>
                <w:sz w:val="28"/>
                <w:szCs w:val="28"/>
              </w:rPr>
              <w:t>or</w:t>
            </w:r>
            <w:r>
              <w:rPr>
                <w:rFonts w:ascii="Tahoma" w:hAnsi="Tahoma" w:cs="Tahoma"/>
                <w:color w:val="010202"/>
                <w:sz w:val="28"/>
                <w:szCs w:val="28"/>
              </w:rPr>
              <w:t xml:space="preserve"> </w:t>
            </w:r>
            <w:r w:rsidRPr="00F8688A">
              <w:rPr>
                <w:rFonts w:ascii="Tahoma" w:hAnsi="Tahoma" w:cs="Tahoma"/>
                <w:color w:val="010202"/>
                <w:spacing w:val="-2"/>
                <w:sz w:val="28"/>
                <w:szCs w:val="28"/>
              </w:rPr>
              <w:t>back</w:t>
            </w:r>
            <w:r>
              <w:rPr>
                <w:rFonts w:ascii="Tahoma" w:hAnsi="Tahoma" w:cs="Tahoma"/>
                <w:color w:val="010202"/>
                <w:spacing w:val="-2"/>
                <w:sz w:val="28"/>
                <w:szCs w:val="28"/>
              </w:rPr>
              <w:t xml:space="preserve"> </w:t>
            </w:r>
            <w:r w:rsidRPr="00F8688A">
              <w:rPr>
                <w:rFonts w:ascii="Tahoma" w:hAnsi="Tahoma" w:cs="Tahoma"/>
                <w:color w:val="010202"/>
                <w:spacing w:val="-2"/>
                <w:sz w:val="28"/>
                <w:szCs w:val="28"/>
              </w:rPr>
              <w:t>lit</w:t>
            </w:r>
            <w:r>
              <w:rPr>
                <w:rFonts w:ascii="Tahoma" w:hAnsi="Tahoma" w:cs="Tahoma"/>
                <w:sz w:val="28"/>
                <w:szCs w:val="28"/>
              </w:rPr>
              <w:t xml:space="preserve"> </w:t>
            </w:r>
            <w:r w:rsidRPr="00F8688A">
              <w:rPr>
                <w:rFonts w:ascii="Tahoma" w:hAnsi="Tahoma" w:cs="Tahoma"/>
                <w:color w:val="010202"/>
                <w:sz w:val="28"/>
                <w:szCs w:val="28"/>
              </w:rPr>
              <w:t>boards, by 15% for Neon lighting, by 20% for LED /LCD advertising and variable messaging devices.</w:t>
            </w:r>
          </w:p>
        </w:tc>
      </w:tr>
      <w:tr w:rsidR="00F8688A" w:rsidRPr="00F8688A" w:rsidTr="005A4F7B">
        <w:trPr>
          <w:trHeight w:val="907"/>
        </w:trPr>
        <w:tc>
          <w:tcPr>
            <w:tcW w:w="572" w:type="dxa"/>
            <w:vMerge w:val="restart"/>
          </w:tcPr>
          <w:p w:rsidR="00F8688A" w:rsidRPr="00F8688A" w:rsidRDefault="00F8688A" w:rsidP="00297519">
            <w:pPr>
              <w:pStyle w:val="TableParagraph"/>
              <w:spacing w:before="203" w:line="240" w:lineRule="auto"/>
              <w:ind w:left="6"/>
              <w:jc w:val="center"/>
              <w:rPr>
                <w:rFonts w:ascii="Tahoma" w:hAnsi="Tahoma" w:cs="Tahoma"/>
                <w:b/>
                <w:sz w:val="28"/>
                <w:szCs w:val="28"/>
              </w:rPr>
            </w:pPr>
            <w:r w:rsidRPr="00F8688A">
              <w:rPr>
                <w:rFonts w:ascii="Tahoma" w:hAnsi="Tahoma" w:cs="Tahoma"/>
                <w:b/>
                <w:color w:val="010202"/>
                <w:spacing w:val="-5"/>
                <w:sz w:val="28"/>
                <w:szCs w:val="28"/>
              </w:rPr>
              <w:t>2.</w:t>
            </w:r>
          </w:p>
        </w:tc>
        <w:tc>
          <w:tcPr>
            <w:tcW w:w="1914" w:type="dxa"/>
            <w:vMerge w:val="restart"/>
            <w:vAlign w:val="center"/>
          </w:tcPr>
          <w:p w:rsidR="00F8688A" w:rsidRPr="00F8688A" w:rsidRDefault="00F8688A" w:rsidP="005A4F7B">
            <w:pPr>
              <w:pStyle w:val="TableParagraph"/>
              <w:spacing w:line="240" w:lineRule="auto"/>
              <w:ind w:right="69"/>
              <w:jc w:val="center"/>
              <w:rPr>
                <w:rFonts w:ascii="Tahoma" w:hAnsi="Tahoma" w:cs="Tahoma"/>
                <w:sz w:val="28"/>
                <w:szCs w:val="28"/>
              </w:rPr>
            </w:pPr>
            <w:r w:rsidRPr="00F8688A">
              <w:rPr>
                <w:rFonts w:ascii="Tahoma" w:hAnsi="Tahoma" w:cs="Tahoma"/>
                <w:color w:val="010202"/>
                <w:spacing w:val="-2"/>
                <w:sz w:val="28"/>
                <w:szCs w:val="28"/>
              </w:rPr>
              <w:t xml:space="preserve">Categories </w:t>
            </w:r>
            <w:r w:rsidRPr="00F8688A">
              <w:rPr>
                <w:rFonts w:ascii="Tahoma" w:hAnsi="Tahoma" w:cs="Tahoma"/>
                <w:color w:val="010202"/>
                <w:sz w:val="28"/>
                <w:szCs w:val="28"/>
              </w:rPr>
              <w:t>2,3,5,6</w:t>
            </w:r>
            <w:r>
              <w:rPr>
                <w:rFonts w:ascii="Tahoma" w:hAnsi="Tahoma" w:cs="Tahoma"/>
                <w:color w:val="010202"/>
                <w:sz w:val="28"/>
                <w:szCs w:val="28"/>
              </w:rPr>
              <w:t xml:space="preserve"> </w:t>
            </w:r>
            <w:r w:rsidRPr="00F8688A">
              <w:rPr>
                <w:rFonts w:ascii="Tahoma" w:hAnsi="Tahoma" w:cs="Tahoma"/>
                <w:color w:val="010202"/>
                <w:sz w:val="28"/>
                <w:szCs w:val="28"/>
              </w:rPr>
              <w:t>and</w:t>
            </w:r>
            <w:r>
              <w:rPr>
                <w:rFonts w:ascii="Tahoma" w:hAnsi="Tahoma" w:cs="Tahoma"/>
                <w:color w:val="010202"/>
                <w:sz w:val="28"/>
                <w:szCs w:val="28"/>
              </w:rPr>
              <w:t xml:space="preserve"> </w:t>
            </w:r>
            <w:r w:rsidRPr="00F8688A">
              <w:rPr>
                <w:rFonts w:ascii="Tahoma" w:hAnsi="Tahoma" w:cs="Tahoma"/>
                <w:color w:val="010202"/>
                <w:sz w:val="28"/>
                <w:szCs w:val="28"/>
              </w:rPr>
              <w:t>9</w:t>
            </w:r>
          </w:p>
        </w:tc>
        <w:tc>
          <w:tcPr>
            <w:tcW w:w="5812" w:type="dxa"/>
            <w:vAlign w:val="center"/>
          </w:tcPr>
          <w:p w:rsidR="00F8688A" w:rsidRPr="00F8688A" w:rsidRDefault="00F8688A" w:rsidP="00F8688A">
            <w:pPr>
              <w:pStyle w:val="TableParagraph"/>
              <w:spacing w:line="240" w:lineRule="auto"/>
              <w:ind w:left="11" w:right="17"/>
              <w:jc w:val="center"/>
              <w:rPr>
                <w:rFonts w:ascii="Tahoma" w:hAnsi="Tahoma" w:cs="Tahoma"/>
                <w:sz w:val="28"/>
                <w:szCs w:val="28"/>
              </w:rPr>
            </w:pPr>
            <w:r w:rsidRPr="00F8688A">
              <w:rPr>
                <w:rFonts w:ascii="Tahoma" w:hAnsi="Tahoma" w:cs="Tahoma"/>
                <w:color w:val="010202"/>
                <w:spacing w:val="-2"/>
                <w:sz w:val="28"/>
                <w:szCs w:val="28"/>
              </w:rPr>
              <w:t>Rs.3,000</w:t>
            </w:r>
          </w:p>
        </w:tc>
      </w:tr>
      <w:tr w:rsidR="00F8688A" w:rsidRPr="00F8688A" w:rsidTr="005A4F7B">
        <w:trPr>
          <w:trHeight w:val="1757"/>
        </w:trPr>
        <w:tc>
          <w:tcPr>
            <w:tcW w:w="572" w:type="dxa"/>
            <w:vMerge/>
            <w:tcBorders>
              <w:top w:val="nil"/>
            </w:tcBorders>
          </w:tcPr>
          <w:p w:rsidR="00F8688A" w:rsidRPr="00F8688A" w:rsidRDefault="00F8688A" w:rsidP="00297519">
            <w:pPr>
              <w:rPr>
                <w:rFonts w:ascii="Tahoma" w:hAnsi="Tahoma" w:cs="Tahoma"/>
                <w:sz w:val="28"/>
                <w:szCs w:val="28"/>
              </w:rPr>
            </w:pPr>
          </w:p>
        </w:tc>
        <w:tc>
          <w:tcPr>
            <w:tcW w:w="1914" w:type="dxa"/>
            <w:vMerge/>
            <w:tcBorders>
              <w:top w:val="nil"/>
            </w:tcBorders>
            <w:vAlign w:val="center"/>
          </w:tcPr>
          <w:p w:rsidR="00F8688A" w:rsidRPr="00F8688A" w:rsidRDefault="00F8688A" w:rsidP="005A4F7B">
            <w:pPr>
              <w:jc w:val="center"/>
              <w:rPr>
                <w:rFonts w:ascii="Tahoma" w:hAnsi="Tahoma" w:cs="Tahoma"/>
                <w:sz w:val="28"/>
                <w:szCs w:val="28"/>
              </w:rPr>
            </w:pPr>
          </w:p>
        </w:tc>
        <w:tc>
          <w:tcPr>
            <w:tcW w:w="5812" w:type="dxa"/>
            <w:vAlign w:val="center"/>
          </w:tcPr>
          <w:p w:rsidR="00F8688A" w:rsidRPr="00F8688A" w:rsidRDefault="00F8688A" w:rsidP="00F8688A">
            <w:pPr>
              <w:pStyle w:val="TableParagraph"/>
              <w:spacing w:line="240" w:lineRule="auto"/>
              <w:ind w:left="96"/>
              <w:jc w:val="center"/>
              <w:rPr>
                <w:rFonts w:ascii="Tahoma" w:hAnsi="Tahoma" w:cs="Tahoma"/>
                <w:sz w:val="28"/>
                <w:szCs w:val="28"/>
              </w:rPr>
            </w:pPr>
            <w:r w:rsidRPr="00F8688A">
              <w:rPr>
                <w:rFonts w:ascii="Tahoma" w:hAnsi="Tahoma" w:cs="Tahoma"/>
                <w:color w:val="010202"/>
                <w:sz w:val="28"/>
                <w:szCs w:val="28"/>
              </w:rPr>
              <w:t>The</w:t>
            </w:r>
            <w:r>
              <w:rPr>
                <w:rFonts w:ascii="Tahoma" w:hAnsi="Tahoma" w:cs="Tahoma"/>
                <w:color w:val="010202"/>
                <w:sz w:val="28"/>
                <w:szCs w:val="28"/>
              </w:rPr>
              <w:t xml:space="preserve"> </w:t>
            </w:r>
            <w:r w:rsidRPr="00F8688A">
              <w:rPr>
                <w:rFonts w:ascii="Tahoma" w:hAnsi="Tahoma" w:cs="Tahoma"/>
                <w:color w:val="010202"/>
                <w:sz w:val="28"/>
                <w:szCs w:val="28"/>
              </w:rPr>
              <w:t>fee</w:t>
            </w:r>
            <w:r>
              <w:rPr>
                <w:rFonts w:ascii="Tahoma" w:hAnsi="Tahoma" w:cs="Tahoma"/>
                <w:color w:val="010202"/>
                <w:sz w:val="28"/>
                <w:szCs w:val="28"/>
              </w:rPr>
              <w:t xml:space="preserve"> </w:t>
            </w:r>
            <w:r w:rsidRPr="00F8688A">
              <w:rPr>
                <w:rFonts w:ascii="Tahoma" w:hAnsi="Tahoma" w:cs="Tahoma"/>
                <w:color w:val="010202"/>
                <w:sz w:val="28"/>
                <w:szCs w:val="28"/>
              </w:rPr>
              <w:t>shall</w:t>
            </w:r>
            <w:r>
              <w:rPr>
                <w:rFonts w:ascii="Tahoma" w:hAnsi="Tahoma" w:cs="Tahoma"/>
                <w:color w:val="010202"/>
                <w:sz w:val="28"/>
                <w:szCs w:val="28"/>
              </w:rPr>
              <w:t xml:space="preserve"> </w:t>
            </w:r>
            <w:r w:rsidRPr="00F8688A">
              <w:rPr>
                <w:rFonts w:ascii="Tahoma" w:hAnsi="Tahoma" w:cs="Tahoma"/>
                <w:color w:val="010202"/>
                <w:sz w:val="28"/>
                <w:szCs w:val="28"/>
              </w:rPr>
              <w:t>be</w:t>
            </w:r>
            <w:r>
              <w:rPr>
                <w:rFonts w:ascii="Tahoma" w:hAnsi="Tahoma" w:cs="Tahoma"/>
                <w:color w:val="010202"/>
                <w:sz w:val="28"/>
                <w:szCs w:val="28"/>
              </w:rPr>
              <w:t xml:space="preserve"> </w:t>
            </w:r>
            <w:r w:rsidRPr="00F8688A">
              <w:rPr>
                <w:rFonts w:ascii="Tahoma" w:hAnsi="Tahoma" w:cs="Tahoma"/>
                <w:color w:val="010202"/>
                <w:sz w:val="28"/>
                <w:szCs w:val="28"/>
              </w:rPr>
              <w:t>increased</w:t>
            </w:r>
            <w:r>
              <w:rPr>
                <w:rFonts w:ascii="Tahoma" w:hAnsi="Tahoma" w:cs="Tahoma"/>
                <w:color w:val="010202"/>
                <w:sz w:val="28"/>
                <w:szCs w:val="28"/>
              </w:rPr>
              <w:t xml:space="preserve"> </w:t>
            </w:r>
            <w:r w:rsidRPr="00F8688A">
              <w:rPr>
                <w:rFonts w:ascii="Tahoma" w:hAnsi="Tahoma" w:cs="Tahoma"/>
                <w:color w:val="010202"/>
                <w:sz w:val="28"/>
                <w:szCs w:val="28"/>
              </w:rPr>
              <w:t>by</w:t>
            </w:r>
            <w:r>
              <w:rPr>
                <w:rFonts w:ascii="Tahoma" w:hAnsi="Tahoma" w:cs="Tahoma"/>
                <w:color w:val="010202"/>
                <w:sz w:val="28"/>
                <w:szCs w:val="28"/>
              </w:rPr>
              <w:t xml:space="preserve"> </w:t>
            </w:r>
            <w:r w:rsidRPr="00F8688A">
              <w:rPr>
                <w:rFonts w:ascii="Tahoma" w:hAnsi="Tahoma" w:cs="Tahoma"/>
                <w:color w:val="010202"/>
                <w:sz w:val="28"/>
                <w:szCs w:val="28"/>
              </w:rPr>
              <w:t>10%</w:t>
            </w:r>
            <w:r>
              <w:rPr>
                <w:rFonts w:ascii="Tahoma" w:hAnsi="Tahoma" w:cs="Tahoma"/>
                <w:color w:val="010202"/>
                <w:sz w:val="28"/>
                <w:szCs w:val="28"/>
              </w:rPr>
              <w:t xml:space="preserve"> </w:t>
            </w:r>
            <w:r w:rsidRPr="00F8688A">
              <w:rPr>
                <w:rFonts w:ascii="Tahoma" w:hAnsi="Tahoma" w:cs="Tahoma"/>
                <w:color w:val="010202"/>
                <w:sz w:val="28"/>
                <w:szCs w:val="28"/>
              </w:rPr>
              <w:t>for</w:t>
            </w:r>
            <w:r>
              <w:rPr>
                <w:rFonts w:ascii="Tahoma" w:hAnsi="Tahoma" w:cs="Tahoma"/>
                <w:color w:val="010202"/>
                <w:sz w:val="28"/>
                <w:szCs w:val="28"/>
              </w:rPr>
              <w:t xml:space="preserve"> </w:t>
            </w:r>
            <w:r w:rsidRPr="00F8688A">
              <w:rPr>
                <w:rFonts w:ascii="Tahoma" w:hAnsi="Tahoma" w:cs="Tahoma"/>
                <w:color w:val="010202"/>
                <w:sz w:val="28"/>
                <w:szCs w:val="28"/>
              </w:rPr>
              <w:t>front</w:t>
            </w:r>
            <w:r>
              <w:rPr>
                <w:rFonts w:ascii="Tahoma" w:hAnsi="Tahoma" w:cs="Tahoma"/>
                <w:color w:val="010202"/>
                <w:sz w:val="28"/>
                <w:szCs w:val="28"/>
              </w:rPr>
              <w:t xml:space="preserve"> </w:t>
            </w:r>
            <w:r w:rsidRPr="00F8688A">
              <w:rPr>
                <w:rFonts w:ascii="Tahoma" w:hAnsi="Tahoma" w:cs="Tahoma"/>
                <w:color w:val="010202"/>
                <w:sz w:val="28"/>
                <w:szCs w:val="28"/>
              </w:rPr>
              <w:t>lit</w:t>
            </w:r>
            <w:r>
              <w:rPr>
                <w:rFonts w:ascii="Tahoma" w:hAnsi="Tahoma" w:cs="Tahoma"/>
                <w:color w:val="010202"/>
                <w:sz w:val="28"/>
                <w:szCs w:val="28"/>
              </w:rPr>
              <w:t xml:space="preserve"> </w:t>
            </w:r>
            <w:r w:rsidRPr="00F8688A">
              <w:rPr>
                <w:rFonts w:ascii="Tahoma" w:hAnsi="Tahoma" w:cs="Tahoma"/>
                <w:color w:val="010202"/>
                <w:sz w:val="28"/>
                <w:szCs w:val="28"/>
              </w:rPr>
              <w:t>or</w:t>
            </w:r>
            <w:r>
              <w:rPr>
                <w:rFonts w:ascii="Tahoma" w:hAnsi="Tahoma" w:cs="Tahoma"/>
                <w:color w:val="010202"/>
                <w:sz w:val="28"/>
                <w:szCs w:val="28"/>
              </w:rPr>
              <w:t xml:space="preserve"> </w:t>
            </w:r>
            <w:r w:rsidRPr="00F8688A">
              <w:rPr>
                <w:rFonts w:ascii="Tahoma" w:hAnsi="Tahoma" w:cs="Tahoma"/>
                <w:color w:val="010202"/>
                <w:spacing w:val="-2"/>
                <w:sz w:val="28"/>
                <w:szCs w:val="28"/>
              </w:rPr>
              <w:t>back</w:t>
            </w:r>
            <w:r>
              <w:rPr>
                <w:rFonts w:ascii="Tahoma" w:hAnsi="Tahoma" w:cs="Tahoma"/>
                <w:color w:val="010202"/>
                <w:spacing w:val="-2"/>
                <w:sz w:val="28"/>
                <w:szCs w:val="28"/>
              </w:rPr>
              <w:t xml:space="preserve"> </w:t>
            </w:r>
            <w:r w:rsidRPr="00F8688A">
              <w:rPr>
                <w:rFonts w:ascii="Tahoma" w:hAnsi="Tahoma" w:cs="Tahoma"/>
                <w:color w:val="010202"/>
                <w:spacing w:val="-2"/>
                <w:sz w:val="28"/>
                <w:szCs w:val="28"/>
              </w:rPr>
              <w:t>lit</w:t>
            </w:r>
            <w:r>
              <w:rPr>
                <w:rFonts w:ascii="Tahoma" w:hAnsi="Tahoma" w:cs="Tahoma"/>
                <w:sz w:val="28"/>
                <w:szCs w:val="28"/>
              </w:rPr>
              <w:t xml:space="preserve"> </w:t>
            </w:r>
            <w:r w:rsidRPr="00F8688A">
              <w:rPr>
                <w:rFonts w:ascii="Tahoma" w:hAnsi="Tahoma" w:cs="Tahoma"/>
                <w:color w:val="010202"/>
                <w:sz w:val="28"/>
                <w:szCs w:val="28"/>
              </w:rPr>
              <w:t>boards, by 15% for Neon lighting, by 20% for LED /LCD advertising and variable messaging devices.</w:t>
            </w:r>
          </w:p>
        </w:tc>
      </w:tr>
      <w:tr w:rsidR="00F8688A" w:rsidRPr="00F8688A" w:rsidTr="005A4F7B">
        <w:trPr>
          <w:trHeight w:val="1757"/>
        </w:trPr>
        <w:tc>
          <w:tcPr>
            <w:tcW w:w="572" w:type="dxa"/>
          </w:tcPr>
          <w:p w:rsidR="00F8688A" w:rsidRPr="00F8688A" w:rsidRDefault="00F8688A" w:rsidP="00297519">
            <w:pPr>
              <w:pStyle w:val="TableParagraph"/>
              <w:spacing w:line="202" w:lineRule="exact"/>
              <w:ind w:left="6"/>
              <w:jc w:val="center"/>
              <w:rPr>
                <w:rFonts w:ascii="Tahoma" w:hAnsi="Tahoma" w:cs="Tahoma"/>
                <w:b/>
                <w:sz w:val="28"/>
                <w:szCs w:val="28"/>
              </w:rPr>
            </w:pPr>
            <w:r w:rsidRPr="00F8688A">
              <w:rPr>
                <w:rFonts w:ascii="Tahoma" w:hAnsi="Tahoma" w:cs="Tahoma"/>
                <w:b/>
                <w:color w:val="010202"/>
                <w:spacing w:val="-5"/>
                <w:sz w:val="28"/>
                <w:szCs w:val="28"/>
              </w:rPr>
              <w:t>3.</w:t>
            </w:r>
          </w:p>
        </w:tc>
        <w:tc>
          <w:tcPr>
            <w:tcW w:w="1914" w:type="dxa"/>
            <w:vAlign w:val="center"/>
          </w:tcPr>
          <w:p w:rsidR="00F8688A" w:rsidRPr="00F8688A" w:rsidRDefault="00F8688A" w:rsidP="005A4F7B">
            <w:pPr>
              <w:pStyle w:val="TableParagraph"/>
              <w:spacing w:line="240" w:lineRule="auto"/>
              <w:ind w:left="96"/>
              <w:jc w:val="center"/>
              <w:rPr>
                <w:rFonts w:ascii="Tahoma" w:hAnsi="Tahoma" w:cs="Tahoma"/>
                <w:sz w:val="28"/>
                <w:szCs w:val="28"/>
              </w:rPr>
            </w:pPr>
            <w:r w:rsidRPr="00F8688A">
              <w:rPr>
                <w:rFonts w:ascii="Tahoma" w:hAnsi="Tahoma" w:cs="Tahoma"/>
                <w:color w:val="010202"/>
                <w:sz w:val="28"/>
                <w:szCs w:val="28"/>
              </w:rPr>
              <w:t>Categories</w:t>
            </w:r>
            <w:r>
              <w:rPr>
                <w:rFonts w:ascii="Tahoma" w:hAnsi="Tahoma" w:cs="Tahoma"/>
                <w:color w:val="010202"/>
                <w:sz w:val="28"/>
                <w:szCs w:val="28"/>
              </w:rPr>
              <w:t xml:space="preserve"> </w:t>
            </w:r>
            <w:r w:rsidRPr="00F8688A">
              <w:rPr>
                <w:rFonts w:ascii="Tahoma" w:hAnsi="Tahoma" w:cs="Tahoma"/>
                <w:color w:val="010202"/>
                <w:spacing w:val="-5"/>
                <w:sz w:val="28"/>
                <w:szCs w:val="28"/>
              </w:rPr>
              <w:t>10,</w:t>
            </w:r>
          </w:p>
          <w:p w:rsidR="00F8688A" w:rsidRPr="00F8688A" w:rsidRDefault="00F8688A" w:rsidP="005A4F7B">
            <w:pPr>
              <w:pStyle w:val="TableParagraph"/>
              <w:spacing w:before="1" w:line="240" w:lineRule="auto"/>
              <w:ind w:left="96"/>
              <w:jc w:val="center"/>
              <w:rPr>
                <w:rFonts w:ascii="Tahoma" w:hAnsi="Tahoma" w:cs="Tahoma"/>
                <w:sz w:val="28"/>
                <w:szCs w:val="28"/>
              </w:rPr>
            </w:pPr>
            <w:r w:rsidRPr="00F8688A">
              <w:rPr>
                <w:rFonts w:ascii="Tahoma" w:hAnsi="Tahoma" w:cs="Tahoma"/>
                <w:color w:val="010202"/>
                <w:sz w:val="28"/>
                <w:szCs w:val="28"/>
              </w:rPr>
              <w:t>11</w:t>
            </w:r>
            <w:r>
              <w:rPr>
                <w:rFonts w:ascii="Tahoma" w:hAnsi="Tahoma" w:cs="Tahoma"/>
                <w:color w:val="010202"/>
                <w:sz w:val="28"/>
                <w:szCs w:val="28"/>
              </w:rPr>
              <w:t xml:space="preserve"> </w:t>
            </w:r>
            <w:r w:rsidRPr="00F8688A">
              <w:rPr>
                <w:rFonts w:ascii="Tahoma" w:hAnsi="Tahoma" w:cs="Tahoma"/>
                <w:color w:val="010202"/>
                <w:sz w:val="28"/>
                <w:szCs w:val="28"/>
              </w:rPr>
              <w:t>and</w:t>
            </w:r>
            <w:r>
              <w:rPr>
                <w:rFonts w:ascii="Tahoma" w:hAnsi="Tahoma" w:cs="Tahoma"/>
                <w:color w:val="010202"/>
                <w:sz w:val="28"/>
                <w:szCs w:val="28"/>
              </w:rPr>
              <w:t xml:space="preserve"> </w:t>
            </w:r>
            <w:r w:rsidRPr="00F8688A">
              <w:rPr>
                <w:rFonts w:ascii="Tahoma" w:hAnsi="Tahoma" w:cs="Tahoma"/>
                <w:color w:val="010202"/>
                <w:spacing w:val="-5"/>
                <w:sz w:val="28"/>
                <w:szCs w:val="28"/>
              </w:rPr>
              <w:t>12</w:t>
            </w:r>
          </w:p>
        </w:tc>
        <w:tc>
          <w:tcPr>
            <w:tcW w:w="5812" w:type="dxa"/>
            <w:vAlign w:val="center"/>
          </w:tcPr>
          <w:p w:rsidR="00F8688A" w:rsidRPr="00F8688A" w:rsidRDefault="00F8688A" w:rsidP="00F8688A">
            <w:pPr>
              <w:pStyle w:val="TableParagraph"/>
              <w:spacing w:line="240" w:lineRule="auto"/>
              <w:ind w:left="96" w:right="82"/>
              <w:jc w:val="center"/>
              <w:rPr>
                <w:rFonts w:ascii="Tahoma" w:hAnsi="Tahoma" w:cs="Tahoma"/>
                <w:sz w:val="28"/>
                <w:szCs w:val="28"/>
              </w:rPr>
            </w:pPr>
            <w:r w:rsidRPr="00F8688A">
              <w:rPr>
                <w:rFonts w:ascii="Tahoma" w:hAnsi="Tahoma" w:cs="Tahoma"/>
                <w:color w:val="010202"/>
                <w:sz w:val="28"/>
                <w:szCs w:val="28"/>
              </w:rPr>
              <w:t>Exempted from levy of li</w:t>
            </w:r>
            <w:r>
              <w:rPr>
                <w:rFonts w:ascii="Tahoma" w:hAnsi="Tahoma" w:cs="Tahoma"/>
                <w:color w:val="010202"/>
                <w:sz w:val="28"/>
                <w:szCs w:val="28"/>
              </w:rPr>
              <w:t xml:space="preserve">cense fees, subject to the size </w:t>
            </w:r>
            <w:r w:rsidRPr="00F8688A">
              <w:rPr>
                <w:rFonts w:ascii="Tahoma" w:hAnsi="Tahoma" w:cs="Tahoma"/>
                <w:color w:val="010202"/>
                <w:sz w:val="28"/>
                <w:szCs w:val="28"/>
              </w:rPr>
              <w:t>mentioned</w:t>
            </w:r>
            <w:r>
              <w:rPr>
                <w:rFonts w:ascii="Tahoma" w:hAnsi="Tahoma" w:cs="Tahoma"/>
                <w:color w:val="010202"/>
                <w:sz w:val="28"/>
                <w:szCs w:val="28"/>
              </w:rPr>
              <w:t xml:space="preserve"> </w:t>
            </w:r>
            <w:r w:rsidRPr="00F8688A">
              <w:rPr>
                <w:rFonts w:ascii="Tahoma" w:hAnsi="Tahoma" w:cs="Tahoma"/>
                <w:color w:val="010202"/>
                <w:sz w:val="28"/>
                <w:szCs w:val="28"/>
              </w:rPr>
              <w:t>in</w:t>
            </w:r>
            <w:r>
              <w:rPr>
                <w:rFonts w:ascii="Tahoma" w:hAnsi="Tahoma" w:cs="Tahoma"/>
                <w:color w:val="010202"/>
                <w:sz w:val="28"/>
                <w:szCs w:val="28"/>
              </w:rPr>
              <w:t xml:space="preserve"> </w:t>
            </w:r>
            <w:r w:rsidRPr="00F8688A">
              <w:rPr>
                <w:rFonts w:ascii="Tahoma" w:hAnsi="Tahoma" w:cs="Tahoma"/>
                <w:color w:val="010202"/>
                <w:sz w:val="28"/>
                <w:szCs w:val="28"/>
              </w:rPr>
              <w:t>serial</w:t>
            </w:r>
            <w:r>
              <w:rPr>
                <w:rFonts w:ascii="Tahoma" w:hAnsi="Tahoma" w:cs="Tahoma"/>
                <w:color w:val="010202"/>
                <w:sz w:val="28"/>
                <w:szCs w:val="28"/>
              </w:rPr>
              <w:t xml:space="preserve"> </w:t>
            </w:r>
            <w:r w:rsidRPr="00F8688A">
              <w:rPr>
                <w:rFonts w:ascii="Tahoma" w:hAnsi="Tahoma" w:cs="Tahoma"/>
                <w:color w:val="010202"/>
                <w:sz w:val="28"/>
                <w:szCs w:val="28"/>
              </w:rPr>
              <w:t>numbers</w:t>
            </w:r>
            <w:r>
              <w:rPr>
                <w:rFonts w:ascii="Tahoma" w:hAnsi="Tahoma" w:cs="Tahoma"/>
                <w:color w:val="010202"/>
                <w:sz w:val="28"/>
                <w:szCs w:val="28"/>
              </w:rPr>
              <w:t xml:space="preserve"> </w:t>
            </w:r>
            <w:r w:rsidRPr="00F8688A">
              <w:rPr>
                <w:rFonts w:ascii="Tahoma" w:hAnsi="Tahoma" w:cs="Tahoma"/>
                <w:color w:val="010202"/>
                <w:sz w:val="28"/>
                <w:szCs w:val="28"/>
              </w:rPr>
              <w:t>10,</w:t>
            </w:r>
            <w:r>
              <w:rPr>
                <w:rFonts w:ascii="Tahoma" w:hAnsi="Tahoma" w:cs="Tahoma"/>
                <w:color w:val="010202"/>
                <w:sz w:val="28"/>
                <w:szCs w:val="28"/>
              </w:rPr>
              <w:t xml:space="preserve"> </w:t>
            </w:r>
            <w:r w:rsidRPr="00F8688A">
              <w:rPr>
                <w:rFonts w:ascii="Tahoma" w:hAnsi="Tahoma" w:cs="Tahoma"/>
                <w:color w:val="010202"/>
                <w:sz w:val="28"/>
                <w:szCs w:val="28"/>
              </w:rPr>
              <w:t>11</w:t>
            </w:r>
            <w:r>
              <w:rPr>
                <w:rFonts w:ascii="Tahoma" w:hAnsi="Tahoma" w:cs="Tahoma"/>
                <w:color w:val="010202"/>
                <w:sz w:val="28"/>
                <w:szCs w:val="28"/>
              </w:rPr>
              <w:t xml:space="preserve"> </w:t>
            </w:r>
            <w:r w:rsidRPr="00F8688A">
              <w:rPr>
                <w:rFonts w:ascii="Tahoma" w:hAnsi="Tahoma" w:cs="Tahoma"/>
                <w:color w:val="010202"/>
                <w:sz w:val="28"/>
                <w:szCs w:val="28"/>
              </w:rPr>
              <w:t>and</w:t>
            </w:r>
            <w:r>
              <w:rPr>
                <w:rFonts w:ascii="Tahoma" w:hAnsi="Tahoma" w:cs="Tahoma"/>
                <w:color w:val="010202"/>
                <w:sz w:val="28"/>
                <w:szCs w:val="28"/>
              </w:rPr>
              <w:t xml:space="preserve"> </w:t>
            </w:r>
            <w:r w:rsidRPr="00F8688A">
              <w:rPr>
                <w:rFonts w:ascii="Tahoma" w:hAnsi="Tahoma" w:cs="Tahoma"/>
                <w:color w:val="010202"/>
                <w:sz w:val="28"/>
                <w:szCs w:val="28"/>
              </w:rPr>
              <w:t>12</w:t>
            </w:r>
            <w:r>
              <w:rPr>
                <w:rFonts w:ascii="Tahoma" w:hAnsi="Tahoma" w:cs="Tahoma"/>
                <w:color w:val="010202"/>
                <w:sz w:val="28"/>
                <w:szCs w:val="28"/>
              </w:rPr>
              <w:t xml:space="preserve"> </w:t>
            </w:r>
            <w:r w:rsidRPr="00F8688A">
              <w:rPr>
                <w:rFonts w:ascii="Tahoma" w:hAnsi="Tahoma" w:cs="Tahoma"/>
                <w:color w:val="010202"/>
                <w:sz w:val="28"/>
                <w:szCs w:val="28"/>
              </w:rPr>
              <w:t>of</w:t>
            </w:r>
            <w:r>
              <w:rPr>
                <w:rFonts w:ascii="Tahoma" w:hAnsi="Tahoma" w:cs="Tahoma"/>
                <w:color w:val="010202"/>
                <w:sz w:val="28"/>
                <w:szCs w:val="28"/>
              </w:rPr>
              <w:t xml:space="preserve"> </w:t>
            </w:r>
            <w:r w:rsidRPr="00F8688A">
              <w:rPr>
                <w:rFonts w:ascii="Tahoma" w:hAnsi="Tahoma" w:cs="Tahoma"/>
                <w:color w:val="010202"/>
                <w:sz w:val="28"/>
                <w:szCs w:val="28"/>
              </w:rPr>
              <w:t>the</w:t>
            </w:r>
            <w:r>
              <w:rPr>
                <w:rFonts w:ascii="Tahoma" w:hAnsi="Tahoma" w:cs="Tahoma"/>
                <w:color w:val="010202"/>
                <w:sz w:val="28"/>
                <w:szCs w:val="28"/>
              </w:rPr>
              <w:t xml:space="preserve"> </w:t>
            </w:r>
            <w:r w:rsidRPr="00F8688A">
              <w:rPr>
                <w:rFonts w:ascii="Tahoma" w:hAnsi="Tahoma" w:cs="Tahoma"/>
                <w:color w:val="010202"/>
                <w:spacing w:val="-4"/>
                <w:sz w:val="28"/>
                <w:szCs w:val="28"/>
              </w:rPr>
              <w:t>Table</w:t>
            </w:r>
            <w:r>
              <w:rPr>
                <w:rFonts w:ascii="Tahoma" w:hAnsi="Tahoma" w:cs="Tahoma"/>
                <w:sz w:val="28"/>
                <w:szCs w:val="28"/>
              </w:rPr>
              <w:t xml:space="preserve"> </w:t>
            </w:r>
            <w:r w:rsidRPr="00F8688A">
              <w:rPr>
                <w:rFonts w:ascii="Tahoma" w:hAnsi="Tahoma" w:cs="Tahoma"/>
                <w:color w:val="010202"/>
                <w:sz w:val="28"/>
                <w:szCs w:val="28"/>
              </w:rPr>
              <w:t>under</w:t>
            </w:r>
            <w:r>
              <w:rPr>
                <w:rFonts w:ascii="Tahoma" w:hAnsi="Tahoma" w:cs="Tahoma"/>
                <w:color w:val="010202"/>
                <w:sz w:val="28"/>
                <w:szCs w:val="28"/>
              </w:rPr>
              <w:t xml:space="preserve"> </w:t>
            </w:r>
            <w:r w:rsidRPr="00F8688A">
              <w:rPr>
                <w:rFonts w:ascii="Tahoma" w:hAnsi="Tahoma" w:cs="Tahoma"/>
                <w:color w:val="010202"/>
                <w:sz w:val="28"/>
                <w:szCs w:val="28"/>
              </w:rPr>
              <w:t>rule</w:t>
            </w:r>
            <w:r>
              <w:rPr>
                <w:rFonts w:ascii="Tahoma" w:hAnsi="Tahoma" w:cs="Tahoma"/>
                <w:color w:val="010202"/>
                <w:sz w:val="28"/>
                <w:szCs w:val="28"/>
              </w:rPr>
              <w:t xml:space="preserve"> </w:t>
            </w:r>
            <w:r w:rsidRPr="00F8688A">
              <w:rPr>
                <w:rFonts w:ascii="Tahoma" w:hAnsi="Tahoma" w:cs="Tahoma"/>
                <w:color w:val="010202"/>
                <w:spacing w:val="-4"/>
                <w:sz w:val="28"/>
                <w:szCs w:val="28"/>
              </w:rPr>
              <w:t>322.</w:t>
            </w:r>
          </w:p>
        </w:tc>
      </w:tr>
    </w:tbl>
    <w:p w:rsidR="00F8688A" w:rsidRDefault="00F8688A" w:rsidP="009A7142">
      <w:pPr>
        <w:spacing w:after="0" w:line="240" w:lineRule="auto"/>
        <w:jc w:val="both"/>
        <w:rPr>
          <w:rFonts w:ascii="Tahoma" w:hAnsi="Tahoma" w:cs="Tahoma"/>
          <w:sz w:val="28"/>
          <w:szCs w:val="28"/>
          <w:lang w:val="en-IN"/>
        </w:rPr>
      </w:pPr>
    </w:p>
    <w:p w:rsidR="009A7142" w:rsidRDefault="009A7142" w:rsidP="009A7142">
      <w:pPr>
        <w:spacing w:after="0" w:line="240" w:lineRule="auto"/>
        <w:ind w:firstLine="720"/>
        <w:jc w:val="both"/>
        <w:rPr>
          <w:rFonts w:ascii="Tahoma" w:hAnsi="Tahoma" w:cs="Tahoma"/>
          <w:sz w:val="28"/>
          <w:szCs w:val="28"/>
          <w:lang w:val="en-IN"/>
        </w:rPr>
      </w:pPr>
      <w:r w:rsidRPr="0096509D">
        <w:rPr>
          <w:rFonts w:ascii="Tahoma" w:hAnsi="Tahoma" w:cs="Tahoma"/>
          <w:sz w:val="28"/>
          <w:szCs w:val="28"/>
          <w:lang w:val="en-IN"/>
        </w:rPr>
        <w:t xml:space="preserve">The applications submitted are processed by the respective </w:t>
      </w:r>
      <w:proofErr w:type="spellStart"/>
      <w:r w:rsidRPr="0096509D">
        <w:rPr>
          <w:rFonts w:ascii="Tahoma" w:hAnsi="Tahoma" w:cs="Tahoma"/>
          <w:sz w:val="28"/>
          <w:szCs w:val="28"/>
          <w:lang w:val="en-IN"/>
        </w:rPr>
        <w:t>Zonal</w:t>
      </w:r>
      <w:proofErr w:type="spellEnd"/>
      <w:r w:rsidRPr="0096509D">
        <w:rPr>
          <w:rFonts w:ascii="Tahoma" w:hAnsi="Tahoma" w:cs="Tahoma"/>
          <w:sz w:val="28"/>
          <w:szCs w:val="28"/>
          <w:lang w:val="en-IN"/>
        </w:rPr>
        <w:t xml:space="preserve"> </w:t>
      </w:r>
      <w:r>
        <w:rPr>
          <w:rFonts w:ascii="Tahoma" w:hAnsi="Tahoma" w:cs="Tahoma"/>
          <w:sz w:val="28"/>
          <w:szCs w:val="28"/>
          <w:lang w:val="en-IN"/>
        </w:rPr>
        <w:t xml:space="preserve">Team </w:t>
      </w:r>
      <w:r w:rsidRPr="0096509D">
        <w:rPr>
          <w:rFonts w:ascii="Tahoma" w:hAnsi="Tahoma" w:cs="Tahoma"/>
          <w:sz w:val="28"/>
          <w:szCs w:val="28"/>
          <w:lang w:val="en-IN"/>
        </w:rPr>
        <w:t>and forwarded to the Traffic Police Department for issuance of a No Objection Certificate (NOC). Subsequently, the proposals are placed before the Single Window Approval Committee, which meets once every month. Applications approved by the Committee are digitally communicated to the applicants. Upon receipt of the prescribed fee through the online payment syste</w:t>
      </w:r>
      <w:r w:rsidR="00F8688A">
        <w:rPr>
          <w:rFonts w:ascii="Tahoma" w:hAnsi="Tahoma" w:cs="Tahoma"/>
          <w:sz w:val="28"/>
          <w:szCs w:val="28"/>
          <w:lang w:val="en-IN"/>
        </w:rPr>
        <w:t>m, the final approval is issued</w:t>
      </w:r>
      <w:r>
        <w:rPr>
          <w:rFonts w:ascii="Tahoma" w:hAnsi="Tahoma" w:cs="Tahoma"/>
          <w:sz w:val="28"/>
          <w:szCs w:val="28"/>
          <w:lang w:val="en-IN"/>
        </w:rPr>
        <w:t>.</w:t>
      </w:r>
    </w:p>
    <w:p w:rsidR="009A7142" w:rsidRDefault="009A7142" w:rsidP="009A7142">
      <w:pPr>
        <w:spacing w:after="0" w:line="240" w:lineRule="auto"/>
        <w:ind w:firstLine="720"/>
        <w:jc w:val="both"/>
        <w:rPr>
          <w:rFonts w:ascii="Tahoma" w:hAnsi="Tahoma" w:cs="Tahoma"/>
          <w:sz w:val="28"/>
          <w:szCs w:val="28"/>
          <w:lang w:val="en-IN"/>
        </w:rPr>
      </w:pPr>
    </w:p>
    <w:p w:rsidR="00E85557" w:rsidRDefault="00E85557" w:rsidP="009A7142">
      <w:pPr>
        <w:spacing w:after="0" w:line="240" w:lineRule="auto"/>
        <w:ind w:firstLine="720"/>
        <w:jc w:val="both"/>
        <w:rPr>
          <w:rFonts w:ascii="Tahoma" w:hAnsi="Tahoma" w:cs="Tahoma"/>
          <w:sz w:val="28"/>
          <w:szCs w:val="28"/>
          <w:lang w:val="en-IN"/>
        </w:rPr>
      </w:pPr>
    </w:p>
    <w:p w:rsidR="009A334F" w:rsidRDefault="00E85557" w:rsidP="009A7142">
      <w:pPr>
        <w:spacing w:after="0" w:line="240" w:lineRule="auto"/>
        <w:ind w:firstLine="720"/>
        <w:jc w:val="both"/>
        <w:rPr>
          <w:rFonts w:ascii="Tahoma" w:hAnsi="Tahoma" w:cs="Tahoma"/>
          <w:sz w:val="28"/>
          <w:szCs w:val="28"/>
          <w:lang w:val="en-IN"/>
        </w:rPr>
      </w:pPr>
      <w:r w:rsidRPr="00E85557">
        <w:rPr>
          <w:rFonts w:ascii="Tahoma" w:hAnsi="Tahoma" w:cs="Tahoma"/>
          <w:sz w:val="28"/>
          <w:szCs w:val="28"/>
          <w:lang w:val="en-IN"/>
        </w:rPr>
        <w:lastRenderedPageBreak/>
        <w:t>The approved hoardings must mandatorily display a QR code containing the licence number and the Greater Chennai Corporation (GCC) symbol. In addition this QR code shall be printed or engraved on a metal plate, which must be securely fixed or nailed at the entrance of the building where the hoarding is erected. The plate shall be tamper-proof to ensure authenticity an</w:t>
      </w:r>
      <w:r w:rsidR="00CA6530">
        <w:rPr>
          <w:rFonts w:ascii="Tahoma" w:hAnsi="Tahoma" w:cs="Tahoma"/>
          <w:sz w:val="28"/>
          <w:szCs w:val="28"/>
          <w:lang w:val="en-IN"/>
        </w:rPr>
        <w:t>d facilitate verification by Greater Chennai Corporation</w:t>
      </w:r>
      <w:r w:rsidRPr="00E85557">
        <w:rPr>
          <w:rFonts w:ascii="Tahoma" w:hAnsi="Tahoma" w:cs="Tahoma"/>
          <w:sz w:val="28"/>
          <w:szCs w:val="28"/>
          <w:lang w:val="en-IN"/>
        </w:rPr>
        <w:t xml:space="preserve"> enforcement teams.</w:t>
      </w:r>
    </w:p>
    <w:p w:rsidR="00E85557" w:rsidRDefault="00E85557" w:rsidP="009A7142">
      <w:pPr>
        <w:spacing w:after="0" w:line="240" w:lineRule="auto"/>
        <w:ind w:left="1440" w:hanging="720"/>
        <w:jc w:val="both"/>
        <w:rPr>
          <w:rFonts w:ascii="Tahoma" w:hAnsi="Tahoma" w:cs="Tahoma"/>
          <w:sz w:val="28"/>
          <w:szCs w:val="28"/>
          <w:lang w:val="en-IN"/>
        </w:rPr>
      </w:pPr>
    </w:p>
    <w:p w:rsidR="009A7142" w:rsidRDefault="009A7142" w:rsidP="009A7142">
      <w:pPr>
        <w:spacing w:after="0" w:line="240" w:lineRule="auto"/>
        <w:ind w:left="1440" w:hanging="720"/>
        <w:jc w:val="both"/>
        <w:rPr>
          <w:rFonts w:ascii="Tahoma" w:hAnsi="Tahoma" w:cs="Tahoma"/>
          <w:sz w:val="28"/>
          <w:szCs w:val="28"/>
          <w:lang w:val="en-IN"/>
        </w:rPr>
      </w:pPr>
      <w:r>
        <w:rPr>
          <w:rFonts w:ascii="Tahoma" w:hAnsi="Tahoma" w:cs="Tahoma"/>
          <w:sz w:val="28"/>
          <w:szCs w:val="28"/>
          <w:lang w:val="en-IN"/>
        </w:rPr>
        <w:t>•</w:t>
      </w:r>
      <w:r>
        <w:rPr>
          <w:rFonts w:ascii="Tahoma" w:hAnsi="Tahoma" w:cs="Tahoma"/>
          <w:sz w:val="28"/>
          <w:szCs w:val="28"/>
          <w:lang w:val="en-IN"/>
        </w:rPr>
        <w:tab/>
        <w:t xml:space="preserve">The applicants can track the status of the application in real time.   </w:t>
      </w:r>
    </w:p>
    <w:p w:rsidR="00E85557" w:rsidRDefault="00E85557" w:rsidP="009A7142">
      <w:pPr>
        <w:spacing w:after="0" w:line="240" w:lineRule="auto"/>
        <w:ind w:left="1440" w:hanging="720"/>
        <w:jc w:val="both"/>
        <w:rPr>
          <w:rFonts w:ascii="Tahoma" w:hAnsi="Tahoma" w:cs="Tahoma"/>
          <w:sz w:val="28"/>
          <w:szCs w:val="28"/>
          <w:lang w:val="en-IN"/>
        </w:rPr>
      </w:pPr>
    </w:p>
    <w:p w:rsidR="00232142" w:rsidRDefault="00232142" w:rsidP="009A7142">
      <w:pPr>
        <w:spacing w:after="0" w:line="240" w:lineRule="auto"/>
        <w:ind w:left="1440" w:hanging="720"/>
        <w:jc w:val="both"/>
        <w:rPr>
          <w:rFonts w:ascii="Tahoma" w:hAnsi="Tahoma" w:cs="Tahoma"/>
          <w:sz w:val="28"/>
          <w:szCs w:val="28"/>
          <w:lang w:val="en-IN"/>
        </w:rPr>
      </w:pPr>
      <w:r>
        <w:rPr>
          <w:rFonts w:ascii="Tahoma" w:hAnsi="Tahoma" w:cs="Tahoma"/>
          <w:sz w:val="28"/>
          <w:szCs w:val="28"/>
          <w:lang w:val="en-IN"/>
        </w:rPr>
        <w:t>•</w:t>
      </w:r>
      <w:r>
        <w:rPr>
          <w:rFonts w:ascii="Tahoma" w:hAnsi="Tahoma" w:cs="Tahoma"/>
          <w:sz w:val="28"/>
          <w:szCs w:val="28"/>
          <w:lang w:val="en-IN"/>
        </w:rPr>
        <w:tab/>
        <w:t xml:space="preserve">The applicants can receive the updates and approvals electronically. </w:t>
      </w:r>
    </w:p>
    <w:p w:rsidR="00E85557" w:rsidRDefault="00E85557" w:rsidP="00E85557">
      <w:pPr>
        <w:spacing w:after="0" w:line="240" w:lineRule="auto"/>
        <w:jc w:val="both"/>
        <w:rPr>
          <w:rFonts w:ascii="Tahoma" w:hAnsi="Tahoma" w:cs="Tahoma"/>
          <w:sz w:val="28"/>
          <w:szCs w:val="28"/>
          <w:lang w:val="en-IN"/>
        </w:rPr>
      </w:pPr>
    </w:p>
    <w:p w:rsidR="00E85557" w:rsidRPr="009A7142" w:rsidRDefault="00E85557" w:rsidP="00E85557">
      <w:pPr>
        <w:spacing w:after="0" w:line="240" w:lineRule="auto"/>
        <w:jc w:val="center"/>
        <w:rPr>
          <w:rFonts w:ascii="Tahoma" w:hAnsi="Tahoma" w:cs="Tahoma"/>
          <w:sz w:val="28"/>
          <w:szCs w:val="28"/>
          <w:lang w:val="en-IN"/>
        </w:rPr>
      </w:pPr>
      <w:r>
        <w:rPr>
          <w:rFonts w:ascii="Tahoma" w:hAnsi="Tahoma" w:cs="Tahoma"/>
          <w:sz w:val="28"/>
          <w:szCs w:val="28"/>
          <w:lang w:val="en-IN"/>
        </w:rPr>
        <w:t>---------</w:t>
      </w:r>
    </w:p>
    <w:sectPr w:rsidR="00E85557" w:rsidRPr="009A7142" w:rsidSect="007470A9">
      <w:pgSz w:w="11907" w:h="16839" w:code="9"/>
      <w:pgMar w:top="1134" w:right="1440" w:bottom="1134"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05740"/>
    <w:multiLevelType w:val="hybridMultilevel"/>
    <w:tmpl w:val="ED2EB316"/>
    <w:lvl w:ilvl="0" w:tplc="042A146C">
      <w:start w:val="320"/>
      <w:numFmt w:val="decimal"/>
      <w:lvlText w:val="%1."/>
      <w:lvlJc w:val="left"/>
      <w:pPr>
        <w:ind w:left="46" w:hanging="397"/>
        <w:jc w:val="right"/>
      </w:pPr>
      <w:rPr>
        <w:rFonts w:ascii="Arial" w:eastAsia="Arial" w:hAnsi="Arial" w:cs="Arial" w:hint="default"/>
        <w:b/>
        <w:bCs/>
        <w:i w:val="0"/>
        <w:iCs w:val="0"/>
        <w:color w:val="010202"/>
        <w:spacing w:val="-1"/>
        <w:w w:val="99"/>
        <w:sz w:val="18"/>
        <w:szCs w:val="18"/>
        <w:lang w:val="en-US" w:eastAsia="en-US" w:bidi="ar-SA"/>
      </w:rPr>
    </w:lvl>
    <w:lvl w:ilvl="1" w:tplc="D4484E3C">
      <w:start w:val="1"/>
      <w:numFmt w:val="lowerLetter"/>
      <w:lvlText w:val="(%2)"/>
      <w:lvlJc w:val="left"/>
      <w:pPr>
        <w:ind w:left="1345" w:hanging="325"/>
      </w:pPr>
      <w:rPr>
        <w:rFonts w:ascii="Arial MT" w:eastAsia="Arial MT" w:hAnsi="Arial MT" w:cs="Arial MT" w:hint="default"/>
        <w:b w:val="0"/>
        <w:bCs w:val="0"/>
        <w:i w:val="0"/>
        <w:iCs w:val="0"/>
        <w:color w:val="010202"/>
        <w:spacing w:val="-1"/>
        <w:w w:val="99"/>
        <w:sz w:val="18"/>
        <w:szCs w:val="18"/>
        <w:lang w:val="en-US" w:eastAsia="en-US" w:bidi="ar-SA"/>
      </w:rPr>
    </w:lvl>
    <w:lvl w:ilvl="2" w:tplc="E9309F12">
      <w:start w:val="1"/>
      <w:numFmt w:val="lowerRoman"/>
      <w:lvlText w:val="(%3)"/>
      <w:lvlJc w:val="left"/>
      <w:pPr>
        <w:ind w:left="533" w:hanging="211"/>
      </w:pPr>
      <w:rPr>
        <w:rFonts w:ascii="Arial MT" w:eastAsia="Arial MT" w:hAnsi="Arial MT" w:cs="Arial MT" w:hint="default"/>
        <w:b w:val="0"/>
        <w:bCs w:val="0"/>
        <w:i w:val="0"/>
        <w:iCs w:val="0"/>
        <w:color w:val="1D1B11"/>
        <w:spacing w:val="-1"/>
        <w:w w:val="99"/>
        <w:sz w:val="18"/>
        <w:szCs w:val="18"/>
        <w:lang w:val="en-US" w:eastAsia="en-US" w:bidi="ar-SA"/>
      </w:rPr>
    </w:lvl>
    <w:lvl w:ilvl="3" w:tplc="E362B066">
      <w:start w:val="1"/>
      <w:numFmt w:val="lowerLetter"/>
      <w:lvlText w:val="(%4)"/>
      <w:lvlJc w:val="left"/>
      <w:pPr>
        <w:ind w:left="1861" w:hanging="271"/>
      </w:pPr>
      <w:rPr>
        <w:rFonts w:ascii="Arial MT" w:eastAsia="Arial MT" w:hAnsi="Arial MT" w:cs="Arial MT" w:hint="default"/>
        <w:b w:val="0"/>
        <w:bCs w:val="0"/>
        <w:i w:val="0"/>
        <w:iCs w:val="0"/>
        <w:color w:val="1D1B11"/>
        <w:spacing w:val="-1"/>
        <w:w w:val="99"/>
        <w:sz w:val="18"/>
        <w:szCs w:val="18"/>
        <w:lang w:val="en-US" w:eastAsia="en-US" w:bidi="ar-SA"/>
      </w:rPr>
    </w:lvl>
    <w:lvl w:ilvl="4" w:tplc="A8F43656">
      <w:numFmt w:val="bullet"/>
      <w:lvlText w:val="•"/>
      <w:lvlJc w:val="left"/>
      <w:pPr>
        <w:ind w:left="1240" w:hanging="271"/>
      </w:pPr>
      <w:rPr>
        <w:rFonts w:hint="default"/>
        <w:lang w:val="en-US" w:eastAsia="en-US" w:bidi="ar-SA"/>
      </w:rPr>
    </w:lvl>
    <w:lvl w:ilvl="5" w:tplc="FA02CAFC">
      <w:numFmt w:val="bullet"/>
      <w:lvlText w:val="•"/>
      <w:lvlJc w:val="left"/>
      <w:pPr>
        <w:ind w:left="1340" w:hanging="271"/>
      </w:pPr>
      <w:rPr>
        <w:rFonts w:hint="default"/>
        <w:lang w:val="en-US" w:eastAsia="en-US" w:bidi="ar-SA"/>
      </w:rPr>
    </w:lvl>
    <w:lvl w:ilvl="6" w:tplc="BE5C6A54">
      <w:numFmt w:val="bullet"/>
      <w:lvlText w:val="•"/>
      <w:lvlJc w:val="left"/>
      <w:pPr>
        <w:ind w:left="1860" w:hanging="271"/>
      </w:pPr>
      <w:rPr>
        <w:rFonts w:hint="default"/>
        <w:lang w:val="en-US" w:eastAsia="en-US" w:bidi="ar-SA"/>
      </w:rPr>
    </w:lvl>
    <w:lvl w:ilvl="7" w:tplc="B994FDAC">
      <w:numFmt w:val="bullet"/>
      <w:lvlText w:val="•"/>
      <w:lvlJc w:val="left"/>
      <w:pPr>
        <w:ind w:left="3591" w:hanging="271"/>
      </w:pPr>
      <w:rPr>
        <w:rFonts w:hint="default"/>
        <w:lang w:val="en-US" w:eastAsia="en-US" w:bidi="ar-SA"/>
      </w:rPr>
    </w:lvl>
    <w:lvl w:ilvl="8" w:tplc="5824D7B4">
      <w:numFmt w:val="bullet"/>
      <w:lvlText w:val="•"/>
      <w:lvlJc w:val="left"/>
      <w:pPr>
        <w:ind w:left="5323" w:hanging="271"/>
      </w:pPr>
      <w:rPr>
        <w:rFonts w:hint="default"/>
        <w:lang w:val="en-US" w:eastAsia="en-US" w:bidi="ar-SA"/>
      </w:rPr>
    </w:lvl>
  </w:abstractNum>
  <w:abstractNum w:abstractNumId="1">
    <w:nsid w:val="10A24EDD"/>
    <w:multiLevelType w:val="hybridMultilevel"/>
    <w:tmpl w:val="BBDC83FC"/>
    <w:lvl w:ilvl="0" w:tplc="1116CD5C">
      <w:start w:val="1"/>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70580B"/>
    <w:multiLevelType w:val="hybridMultilevel"/>
    <w:tmpl w:val="15885AF0"/>
    <w:lvl w:ilvl="0" w:tplc="3F7626F2">
      <w:start w:val="1"/>
      <w:numFmt w:val="lowerLetter"/>
      <w:lvlText w:val="(%1)"/>
      <w:lvlJc w:val="left"/>
      <w:pPr>
        <w:ind w:left="371" w:hanging="304"/>
      </w:pPr>
      <w:rPr>
        <w:rFonts w:ascii="Arial MT" w:eastAsia="Arial MT" w:hAnsi="Arial MT" w:cs="Arial MT" w:hint="default"/>
        <w:b w:val="0"/>
        <w:bCs w:val="0"/>
        <w:i w:val="0"/>
        <w:iCs w:val="0"/>
        <w:color w:val="010202"/>
        <w:spacing w:val="-1"/>
        <w:w w:val="99"/>
        <w:sz w:val="18"/>
        <w:szCs w:val="18"/>
        <w:lang w:val="en-US" w:eastAsia="en-US" w:bidi="ar-SA"/>
      </w:rPr>
    </w:lvl>
    <w:lvl w:ilvl="1" w:tplc="62C81C0A">
      <w:numFmt w:val="bullet"/>
      <w:lvlText w:val="•"/>
      <w:lvlJc w:val="left"/>
      <w:pPr>
        <w:ind w:left="1220" w:hanging="304"/>
      </w:pPr>
      <w:rPr>
        <w:rFonts w:hint="default"/>
        <w:lang w:val="en-US" w:eastAsia="en-US" w:bidi="ar-SA"/>
      </w:rPr>
    </w:lvl>
    <w:lvl w:ilvl="2" w:tplc="36769D92">
      <w:numFmt w:val="bullet"/>
      <w:lvlText w:val="•"/>
      <w:lvlJc w:val="left"/>
      <w:pPr>
        <w:ind w:left="2061" w:hanging="304"/>
      </w:pPr>
      <w:rPr>
        <w:rFonts w:hint="default"/>
        <w:lang w:val="en-US" w:eastAsia="en-US" w:bidi="ar-SA"/>
      </w:rPr>
    </w:lvl>
    <w:lvl w:ilvl="3" w:tplc="6A92B9B2">
      <w:numFmt w:val="bullet"/>
      <w:lvlText w:val="•"/>
      <w:lvlJc w:val="left"/>
      <w:pPr>
        <w:ind w:left="2902" w:hanging="304"/>
      </w:pPr>
      <w:rPr>
        <w:rFonts w:hint="default"/>
        <w:lang w:val="en-US" w:eastAsia="en-US" w:bidi="ar-SA"/>
      </w:rPr>
    </w:lvl>
    <w:lvl w:ilvl="4" w:tplc="86DAE6DA">
      <w:numFmt w:val="bullet"/>
      <w:lvlText w:val="•"/>
      <w:lvlJc w:val="left"/>
      <w:pPr>
        <w:ind w:left="3743" w:hanging="304"/>
      </w:pPr>
      <w:rPr>
        <w:rFonts w:hint="default"/>
        <w:lang w:val="en-US" w:eastAsia="en-US" w:bidi="ar-SA"/>
      </w:rPr>
    </w:lvl>
    <w:lvl w:ilvl="5" w:tplc="E954EF48">
      <w:numFmt w:val="bullet"/>
      <w:lvlText w:val="•"/>
      <w:lvlJc w:val="left"/>
      <w:pPr>
        <w:ind w:left="4583" w:hanging="304"/>
      </w:pPr>
      <w:rPr>
        <w:rFonts w:hint="default"/>
        <w:lang w:val="en-US" w:eastAsia="en-US" w:bidi="ar-SA"/>
      </w:rPr>
    </w:lvl>
    <w:lvl w:ilvl="6" w:tplc="3BF23F34">
      <w:numFmt w:val="bullet"/>
      <w:lvlText w:val="•"/>
      <w:lvlJc w:val="left"/>
      <w:pPr>
        <w:ind w:left="5424" w:hanging="304"/>
      </w:pPr>
      <w:rPr>
        <w:rFonts w:hint="default"/>
        <w:lang w:val="en-US" w:eastAsia="en-US" w:bidi="ar-SA"/>
      </w:rPr>
    </w:lvl>
    <w:lvl w:ilvl="7" w:tplc="FDD8E534">
      <w:numFmt w:val="bullet"/>
      <w:lvlText w:val="•"/>
      <w:lvlJc w:val="left"/>
      <w:pPr>
        <w:ind w:left="6265" w:hanging="304"/>
      </w:pPr>
      <w:rPr>
        <w:rFonts w:hint="default"/>
        <w:lang w:val="en-US" w:eastAsia="en-US" w:bidi="ar-SA"/>
      </w:rPr>
    </w:lvl>
    <w:lvl w:ilvl="8" w:tplc="8576686A">
      <w:numFmt w:val="bullet"/>
      <w:lvlText w:val="•"/>
      <w:lvlJc w:val="left"/>
      <w:pPr>
        <w:ind w:left="7106" w:hanging="304"/>
      </w:pPr>
      <w:rPr>
        <w:rFonts w:hint="default"/>
        <w:lang w:val="en-US" w:eastAsia="en-US" w:bidi="ar-SA"/>
      </w:rPr>
    </w:lvl>
  </w:abstractNum>
  <w:abstractNum w:abstractNumId="3">
    <w:nsid w:val="3D4E0BD5"/>
    <w:multiLevelType w:val="hybridMultilevel"/>
    <w:tmpl w:val="15885AF0"/>
    <w:lvl w:ilvl="0" w:tplc="3F7626F2">
      <w:start w:val="1"/>
      <w:numFmt w:val="lowerLetter"/>
      <w:lvlText w:val="(%1)"/>
      <w:lvlJc w:val="left"/>
      <w:pPr>
        <w:ind w:left="371" w:hanging="304"/>
      </w:pPr>
      <w:rPr>
        <w:rFonts w:ascii="Arial MT" w:eastAsia="Arial MT" w:hAnsi="Arial MT" w:cs="Arial MT" w:hint="default"/>
        <w:b w:val="0"/>
        <w:bCs w:val="0"/>
        <w:i w:val="0"/>
        <w:iCs w:val="0"/>
        <w:color w:val="010202"/>
        <w:spacing w:val="-1"/>
        <w:w w:val="99"/>
        <w:sz w:val="18"/>
        <w:szCs w:val="18"/>
        <w:lang w:val="en-US" w:eastAsia="en-US" w:bidi="ar-SA"/>
      </w:rPr>
    </w:lvl>
    <w:lvl w:ilvl="1" w:tplc="62C81C0A">
      <w:numFmt w:val="bullet"/>
      <w:lvlText w:val="•"/>
      <w:lvlJc w:val="left"/>
      <w:pPr>
        <w:ind w:left="1220" w:hanging="304"/>
      </w:pPr>
      <w:rPr>
        <w:rFonts w:hint="default"/>
        <w:lang w:val="en-US" w:eastAsia="en-US" w:bidi="ar-SA"/>
      </w:rPr>
    </w:lvl>
    <w:lvl w:ilvl="2" w:tplc="36769D92">
      <w:numFmt w:val="bullet"/>
      <w:lvlText w:val="•"/>
      <w:lvlJc w:val="left"/>
      <w:pPr>
        <w:ind w:left="2061" w:hanging="304"/>
      </w:pPr>
      <w:rPr>
        <w:rFonts w:hint="default"/>
        <w:lang w:val="en-US" w:eastAsia="en-US" w:bidi="ar-SA"/>
      </w:rPr>
    </w:lvl>
    <w:lvl w:ilvl="3" w:tplc="6A92B9B2">
      <w:numFmt w:val="bullet"/>
      <w:lvlText w:val="•"/>
      <w:lvlJc w:val="left"/>
      <w:pPr>
        <w:ind w:left="2902" w:hanging="304"/>
      </w:pPr>
      <w:rPr>
        <w:rFonts w:hint="default"/>
        <w:lang w:val="en-US" w:eastAsia="en-US" w:bidi="ar-SA"/>
      </w:rPr>
    </w:lvl>
    <w:lvl w:ilvl="4" w:tplc="86DAE6DA">
      <w:numFmt w:val="bullet"/>
      <w:lvlText w:val="•"/>
      <w:lvlJc w:val="left"/>
      <w:pPr>
        <w:ind w:left="3743" w:hanging="304"/>
      </w:pPr>
      <w:rPr>
        <w:rFonts w:hint="default"/>
        <w:lang w:val="en-US" w:eastAsia="en-US" w:bidi="ar-SA"/>
      </w:rPr>
    </w:lvl>
    <w:lvl w:ilvl="5" w:tplc="E954EF48">
      <w:numFmt w:val="bullet"/>
      <w:lvlText w:val="•"/>
      <w:lvlJc w:val="left"/>
      <w:pPr>
        <w:ind w:left="4583" w:hanging="304"/>
      </w:pPr>
      <w:rPr>
        <w:rFonts w:hint="default"/>
        <w:lang w:val="en-US" w:eastAsia="en-US" w:bidi="ar-SA"/>
      </w:rPr>
    </w:lvl>
    <w:lvl w:ilvl="6" w:tplc="3BF23F34">
      <w:numFmt w:val="bullet"/>
      <w:lvlText w:val="•"/>
      <w:lvlJc w:val="left"/>
      <w:pPr>
        <w:ind w:left="5424" w:hanging="304"/>
      </w:pPr>
      <w:rPr>
        <w:rFonts w:hint="default"/>
        <w:lang w:val="en-US" w:eastAsia="en-US" w:bidi="ar-SA"/>
      </w:rPr>
    </w:lvl>
    <w:lvl w:ilvl="7" w:tplc="FDD8E534">
      <w:numFmt w:val="bullet"/>
      <w:lvlText w:val="•"/>
      <w:lvlJc w:val="left"/>
      <w:pPr>
        <w:ind w:left="6265" w:hanging="304"/>
      </w:pPr>
      <w:rPr>
        <w:rFonts w:hint="default"/>
        <w:lang w:val="en-US" w:eastAsia="en-US" w:bidi="ar-SA"/>
      </w:rPr>
    </w:lvl>
    <w:lvl w:ilvl="8" w:tplc="8576686A">
      <w:numFmt w:val="bullet"/>
      <w:lvlText w:val="•"/>
      <w:lvlJc w:val="left"/>
      <w:pPr>
        <w:ind w:left="7106" w:hanging="304"/>
      </w:pPr>
      <w:rPr>
        <w:rFonts w:hint="default"/>
        <w:lang w:val="en-US"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A7142"/>
    <w:rsid w:val="001778A4"/>
    <w:rsid w:val="001A32B8"/>
    <w:rsid w:val="00232142"/>
    <w:rsid w:val="002630FC"/>
    <w:rsid w:val="00330F65"/>
    <w:rsid w:val="003B16F5"/>
    <w:rsid w:val="00451291"/>
    <w:rsid w:val="005A4F7B"/>
    <w:rsid w:val="005E42DC"/>
    <w:rsid w:val="007470A9"/>
    <w:rsid w:val="009A334F"/>
    <w:rsid w:val="009A7142"/>
    <w:rsid w:val="00CA6530"/>
    <w:rsid w:val="00CD1337"/>
    <w:rsid w:val="00E85557"/>
    <w:rsid w:val="00F218E1"/>
    <w:rsid w:val="00F56C39"/>
    <w:rsid w:val="00F70820"/>
    <w:rsid w:val="00F868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8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142"/>
    <w:rPr>
      <w:color w:val="0000FF" w:themeColor="hyperlink"/>
      <w:u w:val="single"/>
    </w:rPr>
  </w:style>
  <w:style w:type="paragraph" w:styleId="BodyText">
    <w:name w:val="Body Text"/>
    <w:basedOn w:val="Normal"/>
    <w:link w:val="BodyTextChar"/>
    <w:uiPriority w:val="1"/>
    <w:qFormat/>
    <w:rsid w:val="00F8688A"/>
    <w:pPr>
      <w:widowControl w:val="0"/>
      <w:autoSpaceDE w:val="0"/>
      <w:autoSpaceDN w:val="0"/>
      <w:spacing w:after="0" w:line="240" w:lineRule="auto"/>
    </w:pPr>
    <w:rPr>
      <w:rFonts w:ascii="Arial MT" w:eastAsia="Arial MT" w:hAnsi="Arial MT" w:cs="Arial MT"/>
      <w:sz w:val="18"/>
      <w:szCs w:val="18"/>
    </w:rPr>
  </w:style>
  <w:style w:type="character" w:customStyle="1" w:styleId="BodyTextChar">
    <w:name w:val="Body Text Char"/>
    <w:basedOn w:val="DefaultParagraphFont"/>
    <w:link w:val="BodyText"/>
    <w:uiPriority w:val="1"/>
    <w:rsid w:val="00F8688A"/>
    <w:rPr>
      <w:rFonts w:ascii="Arial MT" w:eastAsia="Arial MT" w:hAnsi="Arial MT" w:cs="Arial MT"/>
      <w:sz w:val="18"/>
      <w:szCs w:val="18"/>
    </w:rPr>
  </w:style>
  <w:style w:type="paragraph" w:styleId="ListParagraph">
    <w:name w:val="List Paragraph"/>
    <w:basedOn w:val="Normal"/>
    <w:uiPriority w:val="1"/>
    <w:qFormat/>
    <w:rsid w:val="00F8688A"/>
    <w:pPr>
      <w:widowControl w:val="0"/>
      <w:autoSpaceDE w:val="0"/>
      <w:autoSpaceDN w:val="0"/>
      <w:spacing w:after="0" w:line="240" w:lineRule="auto"/>
      <w:ind w:left="46" w:firstLine="649"/>
      <w:jc w:val="both"/>
    </w:pPr>
    <w:rPr>
      <w:rFonts w:ascii="Arial MT" w:eastAsia="Arial MT" w:hAnsi="Arial MT" w:cs="Arial MT"/>
    </w:rPr>
  </w:style>
  <w:style w:type="paragraph" w:customStyle="1" w:styleId="TableParagraph">
    <w:name w:val="Table Paragraph"/>
    <w:basedOn w:val="Normal"/>
    <w:uiPriority w:val="1"/>
    <w:qFormat/>
    <w:rsid w:val="00F8688A"/>
    <w:pPr>
      <w:widowControl w:val="0"/>
      <w:autoSpaceDE w:val="0"/>
      <w:autoSpaceDN w:val="0"/>
      <w:spacing w:after="0" w:line="204" w:lineRule="exact"/>
      <w:ind w:left="98"/>
    </w:pPr>
    <w:rPr>
      <w:rFonts w:ascii="Arial MT" w:eastAsia="Arial MT" w:hAnsi="Arial MT" w:cs="Arial M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hennaicorporation.gov.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BA19C-7AEF-42CE-8CAB-761BFC718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690</Words>
  <Characters>3938</Characters>
  <Application>Microsoft Office Word</Application>
  <DocSecurity>0</DocSecurity>
  <Lines>32</Lines>
  <Paragraphs>9</Paragraphs>
  <ScaleCrop>false</ScaleCrop>
  <Company>HP</Company>
  <LinksUpToDate>false</LinksUpToDate>
  <CharactersWithSpaces>4619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15</cp:revision>
  <dcterms:created xsi:type="dcterms:W3CDTF">2025-05-28T21:58:00Z</dcterms:created>
  <dcterms:modified xsi:type="dcterms:W3CDTF">2025-05-28T23:15:00Z</dcterms:modified>
</cp:coreProperties>
</file>